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569" w:rsidRDefault="00CE7569">
      <w:pPr>
        <w:rPr>
          <w:b/>
          <w:bCs/>
          <w:sz w:val="24"/>
          <w:szCs w:val="24"/>
          <w:u w:val="single"/>
        </w:rPr>
      </w:pPr>
      <w:r w:rsidRPr="00C00E9A">
        <w:rPr>
          <w:b/>
          <w:bCs/>
          <w:sz w:val="24"/>
          <w:szCs w:val="24"/>
          <w:u w:val="single"/>
        </w:rPr>
        <w:t>Bibliothèque Gaïa Terre vivante</w:t>
      </w:r>
    </w:p>
    <w:p w:rsidR="009A60EA" w:rsidRPr="009A60EA" w:rsidRDefault="009A60EA">
      <w:pPr>
        <w:rPr>
          <w:bCs/>
          <w:i/>
          <w:color w:val="FF0000"/>
          <w:sz w:val="20"/>
          <w:szCs w:val="20"/>
        </w:rPr>
      </w:pPr>
      <w:r w:rsidRPr="009A60EA">
        <w:rPr>
          <w:bCs/>
          <w:i/>
          <w:color w:val="FF0000"/>
          <w:sz w:val="20"/>
          <w:szCs w:val="20"/>
        </w:rPr>
        <w:t>En rouge nouvelles acquisitions</w:t>
      </w:r>
    </w:p>
    <w:p w:rsidR="008606D6" w:rsidRDefault="008606D6">
      <w:pPr>
        <w:contextualSpacing/>
      </w:pPr>
      <w:r w:rsidRPr="008606D6">
        <w:rPr>
          <w:b/>
          <w:bCs/>
        </w:rPr>
        <w:t>Amar</w:t>
      </w:r>
      <w:r>
        <w:rPr>
          <w:b/>
          <w:bCs/>
        </w:rPr>
        <w:t xml:space="preserve"> Yvan</w:t>
      </w:r>
      <w:r>
        <w:t> : « L’effort et la grâce ».</w:t>
      </w:r>
    </w:p>
    <w:p w:rsidR="008606D6" w:rsidRDefault="008606D6">
      <w:pPr>
        <w:contextualSpacing/>
      </w:pPr>
      <w:r w:rsidRPr="008606D6">
        <w:rPr>
          <w:b/>
          <w:bCs/>
        </w:rPr>
        <w:t>Amar Yvan</w:t>
      </w:r>
      <w:r>
        <w:t> : « L’obligation de conscience ».</w:t>
      </w:r>
    </w:p>
    <w:p w:rsidR="008606D6" w:rsidRDefault="008606D6"/>
    <w:p w:rsidR="007C2BD1" w:rsidRPr="007C2BD1" w:rsidRDefault="007C2BD1">
      <w:r w:rsidRPr="007C2BD1">
        <w:rPr>
          <w:b/>
          <w:bCs/>
        </w:rPr>
        <w:t>André Christophe-</w:t>
      </w:r>
      <w:proofErr w:type="spellStart"/>
      <w:r w:rsidRPr="007C2BD1">
        <w:rPr>
          <w:b/>
          <w:bCs/>
        </w:rPr>
        <w:t>Jollien</w:t>
      </w:r>
      <w:proofErr w:type="spellEnd"/>
      <w:r w:rsidRPr="007C2BD1">
        <w:rPr>
          <w:b/>
          <w:bCs/>
        </w:rPr>
        <w:t xml:space="preserve"> Alexandre-Ricard Matthieu </w:t>
      </w:r>
      <w:r w:rsidRPr="007C2BD1">
        <w:t>: </w:t>
      </w:r>
      <w:r w:rsidR="008606D6">
        <w:t>« </w:t>
      </w:r>
      <w:r w:rsidRPr="007C2BD1">
        <w:t>Trois amis en quête de sagesse »</w:t>
      </w:r>
    </w:p>
    <w:p w:rsidR="00F270B4" w:rsidRDefault="00F270B4">
      <w:pPr>
        <w:contextualSpacing/>
      </w:pPr>
      <w:r w:rsidRPr="007C2BD1">
        <w:rPr>
          <w:b/>
          <w:bCs/>
        </w:rPr>
        <w:t>D’</w:t>
      </w:r>
      <w:proofErr w:type="spellStart"/>
      <w:r w:rsidRPr="007C2BD1">
        <w:rPr>
          <w:b/>
          <w:bCs/>
        </w:rPr>
        <w:t>Ansembourg</w:t>
      </w:r>
      <w:proofErr w:type="spellEnd"/>
      <w:r w:rsidRPr="007C2BD1">
        <w:rPr>
          <w:b/>
          <w:bCs/>
        </w:rPr>
        <w:t xml:space="preserve"> Thomas </w:t>
      </w:r>
      <w:r w:rsidRPr="007C2BD1">
        <w:t>: « Qui fuis-je ? Où cours-tu ? A quoi servons-nous ? ».</w:t>
      </w:r>
    </w:p>
    <w:p w:rsidR="00271C6C" w:rsidRDefault="00271C6C">
      <w:pPr>
        <w:contextualSpacing/>
      </w:pPr>
    </w:p>
    <w:p w:rsidR="00271C6C" w:rsidRPr="00271C6C" w:rsidRDefault="00271C6C">
      <w:pPr>
        <w:contextualSpacing/>
        <w:rPr>
          <w:color w:val="EE0000"/>
        </w:rPr>
      </w:pPr>
      <w:r w:rsidRPr="00271C6C">
        <w:rPr>
          <w:b/>
          <w:bCs/>
          <w:color w:val="EE0000"/>
        </w:rPr>
        <w:t xml:space="preserve">Arditi </w:t>
      </w:r>
      <w:proofErr w:type="spellStart"/>
      <w:r w:rsidRPr="00271C6C">
        <w:rPr>
          <w:b/>
          <w:bCs/>
          <w:color w:val="EE0000"/>
        </w:rPr>
        <w:t>Metin</w:t>
      </w:r>
      <w:proofErr w:type="spellEnd"/>
      <w:r w:rsidRPr="00271C6C">
        <w:rPr>
          <w:color w:val="EE0000"/>
        </w:rPr>
        <w:t> : « la confrérie des moines volants »</w:t>
      </w:r>
    </w:p>
    <w:p w:rsidR="00271C6C" w:rsidRPr="00271C6C" w:rsidRDefault="00271C6C">
      <w:pPr>
        <w:contextualSpacing/>
      </w:pPr>
      <w:proofErr w:type="gramStart"/>
      <w:r w:rsidRPr="00271C6C">
        <w:rPr>
          <w:color w:val="EE0000"/>
        </w:rPr>
        <w:t>roman</w:t>
      </w:r>
      <w:proofErr w:type="gramEnd"/>
      <w:r>
        <w:t>.</w:t>
      </w:r>
    </w:p>
    <w:p w:rsidR="00271C6C" w:rsidRDefault="00271C6C">
      <w:pPr>
        <w:contextualSpacing/>
      </w:pPr>
    </w:p>
    <w:p w:rsidR="00271C6C" w:rsidRPr="00271C6C" w:rsidRDefault="00271C6C">
      <w:pPr>
        <w:contextualSpacing/>
        <w:rPr>
          <w:color w:val="EE0000"/>
        </w:rPr>
      </w:pPr>
      <w:r w:rsidRPr="00271C6C">
        <w:rPr>
          <w:b/>
          <w:bCs/>
          <w:color w:val="EE0000"/>
        </w:rPr>
        <w:t>Aristote</w:t>
      </w:r>
      <w:r w:rsidRPr="00271C6C">
        <w:rPr>
          <w:color w:val="EE0000"/>
        </w:rPr>
        <w:t> : « Métaphysique Livre Z à N »</w:t>
      </w:r>
    </w:p>
    <w:p w:rsidR="00F270B4" w:rsidRDefault="00F270B4">
      <w:pPr>
        <w:contextualSpacing/>
        <w:rPr>
          <w:sz w:val="24"/>
          <w:szCs w:val="24"/>
        </w:rPr>
      </w:pPr>
    </w:p>
    <w:p w:rsidR="00271C6C" w:rsidRPr="00271C6C" w:rsidRDefault="00271C6C">
      <w:pPr>
        <w:contextualSpacing/>
        <w:rPr>
          <w:color w:val="EE0000"/>
          <w:sz w:val="24"/>
          <w:szCs w:val="24"/>
        </w:rPr>
      </w:pPr>
      <w:r w:rsidRPr="00271C6C">
        <w:rPr>
          <w:b/>
          <w:bCs/>
          <w:color w:val="EE0000"/>
        </w:rPr>
        <w:t>Asimov Isaac</w:t>
      </w:r>
      <w:r w:rsidRPr="00271C6C">
        <w:rPr>
          <w:b/>
          <w:bCs/>
          <w:color w:val="EE0000"/>
          <w:sz w:val="24"/>
          <w:szCs w:val="24"/>
        </w:rPr>
        <w:t> </w:t>
      </w:r>
      <w:r w:rsidRPr="00271C6C">
        <w:rPr>
          <w:color w:val="EE0000"/>
          <w:sz w:val="24"/>
          <w:szCs w:val="24"/>
        </w:rPr>
        <w:t xml:space="preserve">: </w:t>
      </w:r>
      <w:r w:rsidRPr="00271C6C">
        <w:rPr>
          <w:color w:val="EE0000"/>
        </w:rPr>
        <w:t>« Trous noirs »</w:t>
      </w:r>
    </w:p>
    <w:p w:rsidR="00271C6C" w:rsidRDefault="00271C6C">
      <w:pPr>
        <w:rPr>
          <w:b/>
          <w:bCs/>
        </w:rPr>
      </w:pPr>
    </w:p>
    <w:p w:rsidR="00EC330F" w:rsidRDefault="00EC330F">
      <w:r w:rsidRPr="00EC330F">
        <w:rPr>
          <w:b/>
          <w:bCs/>
        </w:rPr>
        <w:t>Bach Richard</w:t>
      </w:r>
      <w:r>
        <w:rPr>
          <w:b/>
          <w:bCs/>
        </w:rPr>
        <w:t> </w:t>
      </w:r>
      <w:r>
        <w:t>: « Le messie récalcitrant ».</w:t>
      </w:r>
    </w:p>
    <w:p w:rsidR="004E3D3C" w:rsidRPr="004E3D3C" w:rsidRDefault="004E3D3C">
      <w:r>
        <w:rPr>
          <w:b/>
          <w:bCs/>
        </w:rPr>
        <w:t xml:space="preserve">Bancroft Anne : </w:t>
      </w:r>
      <w:r>
        <w:t xml:space="preserve">« Femmes en quête de sens » de Simone Weil à Elisabeth </w:t>
      </w:r>
      <w:proofErr w:type="spellStart"/>
      <w:r>
        <w:t>Kübler</w:t>
      </w:r>
      <w:proofErr w:type="spellEnd"/>
      <w:r>
        <w:t>-Ross.</w:t>
      </w:r>
    </w:p>
    <w:p w:rsidR="008B617A" w:rsidRDefault="008B617A">
      <w:r w:rsidRPr="00C00E9A">
        <w:rPr>
          <w:b/>
          <w:bCs/>
        </w:rPr>
        <w:t>Bernascon Dominique, Tellier Pascal </w:t>
      </w:r>
      <w:r w:rsidRPr="00C00E9A">
        <w:t>: « Les Emotions, mode d’emploi ».</w:t>
      </w:r>
    </w:p>
    <w:p w:rsidR="00114BB6" w:rsidRPr="00114BB6" w:rsidRDefault="00114BB6">
      <w:r w:rsidRPr="00114BB6">
        <w:rPr>
          <w:b/>
          <w:bCs/>
        </w:rPr>
        <w:t>Betty</w:t>
      </w:r>
      <w:r>
        <w:rPr>
          <w:b/>
          <w:bCs/>
        </w:rPr>
        <w:t xml:space="preserve"> : </w:t>
      </w:r>
      <w:r w:rsidRPr="00114BB6">
        <w:t>« La fraîcheur de l’instant »</w:t>
      </w:r>
      <w:r>
        <w:t xml:space="preserve"> La fin d’un rêve d’individualité.</w:t>
      </w:r>
    </w:p>
    <w:p w:rsidR="00F270B4" w:rsidRDefault="00F270B4">
      <w:proofErr w:type="spellStart"/>
      <w:r w:rsidRPr="00F270B4">
        <w:rPr>
          <w:b/>
          <w:bCs/>
        </w:rPr>
        <w:t>Bidar</w:t>
      </w:r>
      <w:proofErr w:type="spellEnd"/>
      <w:r w:rsidRPr="00F270B4">
        <w:rPr>
          <w:b/>
          <w:bCs/>
        </w:rPr>
        <w:t xml:space="preserve"> </w:t>
      </w:r>
      <w:proofErr w:type="spellStart"/>
      <w:r w:rsidRPr="00F270B4">
        <w:rPr>
          <w:b/>
          <w:bCs/>
        </w:rPr>
        <w:t>Abdennour</w:t>
      </w:r>
      <w:proofErr w:type="spellEnd"/>
      <w:r>
        <w:t> : « Plaidoyer pour la fraternité ».</w:t>
      </w:r>
    </w:p>
    <w:p w:rsidR="00E3440B" w:rsidRDefault="00E3440B">
      <w:r w:rsidRPr="00E3440B">
        <w:rPr>
          <w:b/>
          <w:bCs/>
        </w:rPr>
        <w:lastRenderedPageBreak/>
        <w:t xml:space="preserve">Caillard Damien, </w:t>
      </w:r>
      <w:proofErr w:type="spellStart"/>
      <w:r w:rsidRPr="00E3440B">
        <w:rPr>
          <w:b/>
          <w:bCs/>
        </w:rPr>
        <w:t>Demarty</w:t>
      </w:r>
      <w:proofErr w:type="spellEnd"/>
      <w:r w:rsidRPr="00E3440B">
        <w:rPr>
          <w:b/>
          <w:bCs/>
        </w:rPr>
        <w:t xml:space="preserve"> Marie-Pierre, </w:t>
      </w:r>
      <w:proofErr w:type="spellStart"/>
      <w:r w:rsidRPr="00E3440B">
        <w:rPr>
          <w:b/>
          <w:bCs/>
        </w:rPr>
        <w:t>Rossigneux</w:t>
      </w:r>
      <w:proofErr w:type="spellEnd"/>
      <w:r w:rsidRPr="00E3440B">
        <w:rPr>
          <w:b/>
          <w:bCs/>
        </w:rPr>
        <w:t xml:space="preserve"> Virginie</w:t>
      </w:r>
      <w:r>
        <w:t> : « Si on ne le fait pas, Qui le fera ? »</w:t>
      </w:r>
    </w:p>
    <w:p w:rsidR="008D604D" w:rsidRDefault="008D604D">
      <w:proofErr w:type="spellStart"/>
      <w:r w:rsidRPr="008D604D">
        <w:rPr>
          <w:b/>
          <w:bCs/>
        </w:rPr>
        <w:t>Castaneda</w:t>
      </w:r>
      <w:proofErr w:type="spellEnd"/>
      <w:r w:rsidRPr="008D604D">
        <w:rPr>
          <w:b/>
          <w:bCs/>
        </w:rPr>
        <w:t xml:space="preserve"> Carlos</w:t>
      </w:r>
      <w:r>
        <w:t> : « Ombres et lumières ».</w:t>
      </w:r>
    </w:p>
    <w:p w:rsidR="008606D6" w:rsidRDefault="008606D6">
      <w:r w:rsidRPr="008606D6">
        <w:rPr>
          <w:b/>
          <w:bCs/>
        </w:rPr>
        <w:t xml:space="preserve">Chandra </w:t>
      </w:r>
      <w:proofErr w:type="spellStart"/>
      <w:r w:rsidRPr="008606D6">
        <w:rPr>
          <w:b/>
          <w:bCs/>
        </w:rPr>
        <w:t>Swami</w:t>
      </w:r>
      <w:proofErr w:type="spellEnd"/>
      <w:r>
        <w:t> : « L’art de la méditation ».</w:t>
      </w:r>
    </w:p>
    <w:p w:rsidR="0084259A" w:rsidRDefault="0084259A">
      <w:proofErr w:type="spellStart"/>
      <w:r w:rsidRPr="0084259A">
        <w:rPr>
          <w:b/>
          <w:bCs/>
        </w:rPr>
        <w:t>Coignard</w:t>
      </w:r>
      <w:proofErr w:type="spellEnd"/>
      <w:r w:rsidRPr="0084259A">
        <w:rPr>
          <w:b/>
          <w:bCs/>
        </w:rPr>
        <w:t xml:space="preserve"> Sophie, </w:t>
      </w:r>
      <w:proofErr w:type="spellStart"/>
      <w:r w:rsidRPr="0084259A">
        <w:rPr>
          <w:b/>
          <w:bCs/>
        </w:rPr>
        <w:t>Gubert</w:t>
      </w:r>
      <w:proofErr w:type="spellEnd"/>
      <w:r w:rsidRPr="0084259A">
        <w:rPr>
          <w:b/>
          <w:bCs/>
        </w:rPr>
        <w:t xml:space="preserve"> Roma</w:t>
      </w:r>
      <w:r>
        <w:rPr>
          <w:b/>
          <w:bCs/>
        </w:rPr>
        <w:t>i</w:t>
      </w:r>
      <w:r w:rsidRPr="0084259A">
        <w:rPr>
          <w:b/>
          <w:bCs/>
        </w:rPr>
        <w:t>n</w:t>
      </w:r>
      <w:r>
        <w:t> : « L’oligarchie des incapables ».</w:t>
      </w:r>
    </w:p>
    <w:p w:rsidR="004E3D3C" w:rsidRPr="004E3D3C" w:rsidRDefault="004E3D3C">
      <w:proofErr w:type="spellStart"/>
      <w:r>
        <w:rPr>
          <w:b/>
          <w:bCs/>
        </w:rPr>
        <w:t>Cocagnac</w:t>
      </w:r>
      <w:proofErr w:type="spellEnd"/>
      <w:r>
        <w:rPr>
          <w:b/>
          <w:bCs/>
        </w:rPr>
        <w:t xml:space="preserve"> Maurice :</w:t>
      </w:r>
      <w:r>
        <w:t xml:space="preserve"> « Rencontres avec Carlos </w:t>
      </w:r>
      <w:proofErr w:type="spellStart"/>
      <w:r>
        <w:t>Castaneda</w:t>
      </w:r>
      <w:proofErr w:type="spellEnd"/>
      <w:r>
        <w:t xml:space="preserve"> et </w:t>
      </w:r>
      <w:proofErr w:type="spellStart"/>
      <w:r>
        <w:t>P</w:t>
      </w:r>
      <w:r w:rsidR="009C4855">
        <w:t>a</w:t>
      </w:r>
      <w:r>
        <w:t>chita</w:t>
      </w:r>
      <w:proofErr w:type="spellEnd"/>
      <w:r>
        <w:t xml:space="preserve"> la guérisseuse ».</w:t>
      </w:r>
    </w:p>
    <w:p w:rsidR="008606D6" w:rsidRDefault="008606D6">
      <w:pPr>
        <w:contextualSpacing/>
      </w:pPr>
      <w:r w:rsidRPr="008606D6">
        <w:rPr>
          <w:b/>
          <w:bCs/>
        </w:rPr>
        <w:t>Corneau Guy</w:t>
      </w:r>
      <w:r>
        <w:t> : « La guérison du cœur ».</w:t>
      </w:r>
    </w:p>
    <w:p w:rsidR="008606D6" w:rsidRDefault="008606D6">
      <w:pPr>
        <w:contextualSpacing/>
      </w:pPr>
      <w:r w:rsidRPr="008606D6">
        <w:rPr>
          <w:b/>
          <w:bCs/>
        </w:rPr>
        <w:t>Corneau Guy</w:t>
      </w:r>
      <w:r>
        <w:t> : « Victime des autres, bourreau de soi-même ».</w:t>
      </w:r>
    </w:p>
    <w:p w:rsidR="008606D6" w:rsidRDefault="008606D6">
      <w:pPr>
        <w:contextualSpacing/>
      </w:pPr>
    </w:p>
    <w:p w:rsidR="009E233F" w:rsidRDefault="009E233F">
      <w:pPr>
        <w:contextualSpacing/>
      </w:pPr>
      <w:r w:rsidRPr="009E233F">
        <w:rPr>
          <w:b/>
          <w:bCs/>
        </w:rPr>
        <w:t>Comte-</w:t>
      </w:r>
      <w:proofErr w:type="spellStart"/>
      <w:r w:rsidRPr="009E233F">
        <w:rPr>
          <w:b/>
          <w:bCs/>
        </w:rPr>
        <w:t>Sponville</w:t>
      </w:r>
      <w:proofErr w:type="spellEnd"/>
      <w:r w:rsidRPr="009E233F">
        <w:rPr>
          <w:b/>
          <w:bCs/>
        </w:rPr>
        <w:t xml:space="preserve"> André</w:t>
      </w:r>
      <w:r>
        <w:t> : « L’amour la solitude ».</w:t>
      </w:r>
    </w:p>
    <w:p w:rsidR="009E233F" w:rsidRDefault="009E233F">
      <w:pPr>
        <w:contextualSpacing/>
      </w:pPr>
      <w:r w:rsidRPr="009E233F">
        <w:rPr>
          <w:b/>
          <w:bCs/>
        </w:rPr>
        <w:t>Comte-</w:t>
      </w:r>
      <w:proofErr w:type="spellStart"/>
      <w:r w:rsidRPr="009E233F">
        <w:rPr>
          <w:b/>
          <w:bCs/>
        </w:rPr>
        <w:t>Sponville</w:t>
      </w:r>
      <w:proofErr w:type="spellEnd"/>
      <w:r w:rsidRPr="009E233F">
        <w:rPr>
          <w:b/>
          <w:bCs/>
        </w:rPr>
        <w:t xml:space="preserve"> André</w:t>
      </w:r>
      <w:r>
        <w:t> : « Pensées sur la liberté ».</w:t>
      </w:r>
    </w:p>
    <w:p w:rsidR="009E233F" w:rsidRDefault="009E233F">
      <w:pPr>
        <w:contextualSpacing/>
      </w:pPr>
      <w:r w:rsidRPr="009E233F">
        <w:rPr>
          <w:b/>
          <w:bCs/>
        </w:rPr>
        <w:t>Comte-</w:t>
      </w:r>
      <w:proofErr w:type="spellStart"/>
      <w:r w:rsidRPr="009E233F">
        <w:rPr>
          <w:b/>
          <w:bCs/>
        </w:rPr>
        <w:t>Sponville</w:t>
      </w:r>
      <w:proofErr w:type="spellEnd"/>
      <w:r w:rsidRPr="009E233F">
        <w:rPr>
          <w:b/>
          <w:bCs/>
        </w:rPr>
        <w:t xml:space="preserve"> André</w:t>
      </w:r>
      <w:r>
        <w:t> : « Petit traité des grandes vertus ».</w:t>
      </w:r>
    </w:p>
    <w:p w:rsidR="009E233F" w:rsidRDefault="009E233F">
      <w:pPr>
        <w:contextualSpacing/>
      </w:pPr>
      <w:r w:rsidRPr="009E233F">
        <w:rPr>
          <w:b/>
          <w:bCs/>
        </w:rPr>
        <w:t>Comte-</w:t>
      </w:r>
      <w:proofErr w:type="spellStart"/>
      <w:r w:rsidRPr="009E233F">
        <w:rPr>
          <w:b/>
          <w:bCs/>
        </w:rPr>
        <w:t>Sponville</w:t>
      </w:r>
      <w:proofErr w:type="spellEnd"/>
      <w:r w:rsidRPr="009E233F">
        <w:rPr>
          <w:b/>
          <w:bCs/>
        </w:rPr>
        <w:t xml:space="preserve"> André</w:t>
      </w:r>
      <w:r>
        <w:t> : « Le mythe d’Icare », traité du désespoir et de la béatitude.</w:t>
      </w:r>
    </w:p>
    <w:p w:rsidR="00EA0F53" w:rsidRDefault="00EA0F53">
      <w:pPr>
        <w:contextualSpacing/>
      </w:pPr>
      <w:r w:rsidRPr="00EA0F53">
        <w:rPr>
          <w:b/>
          <w:bCs/>
        </w:rPr>
        <w:t>Comte-</w:t>
      </w:r>
      <w:proofErr w:type="spellStart"/>
      <w:r w:rsidRPr="00EA0F53">
        <w:rPr>
          <w:b/>
          <w:bCs/>
        </w:rPr>
        <w:t>Sponville</w:t>
      </w:r>
      <w:proofErr w:type="spellEnd"/>
      <w:r w:rsidRPr="00EA0F53">
        <w:rPr>
          <w:b/>
          <w:bCs/>
        </w:rPr>
        <w:t xml:space="preserve"> André</w:t>
      </w:r>
      <w:r>
        <w:t> : « Valeur et vérité » Etudes cyniques.</w:t>
      </w:r>
    </w:p>
    <w:p w:rsidR="00D43ED1" w:rsidRDefault="00D43ED1">
      <w:pPr>
        <w:contextualSpacing/>
      </w:pPr>
    </w:p>
    <w:p w:rsidR="00D43ED1" w:rsidRDefault="00D43ED1">
      <w:pPr>
        <w:contextualSpacing/>
      </w:pPr>
      <w:proofErr w:type="spellStart"/>
      <w:r w:rsidRPr="00D43ED1">
        <w:rPr>
          <w:b/>
          <w:bCs/>
        </w:rPr>
        <w:t>Dahlke</w:t>
      </w:r>
      <w:proofErr w:type="spellEnd"/>
      <w:r w:rsidRPr="00D43ED1">
        <w:rPr>
          <w:b/>
          <w:bCs/>
        </w:rPr>
        <w:t xml:space="preserve"> </w:t>
      </w:r>
      <w:proofErr w:type="spellStart"/>
      <w:r w:rsidRPr="00D43ED1">
        <w:rPr>
          <w:b/>
          <w:bCs/>
        </w:rPr>
        <w:t>Rüdiger</w:t>
      </w:r>
      <w:proofErr w:type="spellEnd"/>
      <w:r>
        <w:t> : « Comment retrouver le Divin en soi ».</w:t>
      </w:r>
    </w:p>
    <w:p w:rsidR="00EA0F53" w:rsidRDefault="00EA0F53">
      <w:pPr>
        <w:contextualSpacing/>
      </w:pPr>
    </w:p>
    <w:p w:rsidR="002F2979" w:rsidRDefault="002F2979">
      <w:pPr>
        <w:contextualSpacing/>
      </w:pPr>
      <w:proofErr w:type="spellStart"/>
      <w:r w:rsidRPr="002F2979">
        <w:rPr>
          <w:b/>
          <w:bCs/>
        </w:rPr>
        <w:t>Dalaï-Lama</w:t>
      </w:r>
      <w:proofErr w:type="spellEnd"/>
      <w:r>
        <w:t xml:space="preserve"> : </w:t>
      </w:r>
      <w:r w:rsidR="00C47FEA">
        <w:t>« </w:t>
      </w:r>
      <w:r>
        <w:t>Guérir la violence ».</w:t>
      </w:r>
    </w:p>
    <w:p w:rsidR="002F2979" w:rsidRDefault="002F2979">
      <w:pPr>
        <w:contextualSpacing/>
      </w:pPr>
      <w:proofErr w:type="spellStart"/>
      <w:r w:rsidRPr="002F2979">
        <w:rPr>
          <w:b/>
          <w:bCs/>
        </w:rPr>
        <w:t>Dalaï-Lama</w:t>
      </w:r>
      <w:proofErr w:type="spellEnd"/>
      <w:r w:rsidRPr="002F2979">
        <w:rPr>
          <w:b/>
          <w:bCs/>
        </w:rPr>
        <w:t xml:space="preserve">, Howard </w:t>
      </w:r>
      <w:proofErr w:type="spellStart"/>
      <w:r w:rsidRPr="002F2979">
        <w:rPr>
          <w:b/>
          <w:bCs/>
        </w:rPr>
        <w:t>Cutler</w:t>
      </w:r>
      <w:proofErr w:type="spellEnd"/>
      <w:r w:rsidRPr="002F2979">
        <w:t> : « l’Art du bo</w:t>
      </w:r>
      <w:r>
        <w:t>nheur ».</w:t>
      </w:r>
    </w:p>
    <w:p w:rsidR="002F2979" w:rsidRDefault="002F2979">
      <w:pPr>
        <w:contextualSpacing/>
      </w:pPr>
      <w:proofErr w:type="spellStart"/>
      <w:r w:rsidRPr="003D51F5">
        <w:rPr>
          <w:b/>
          <w:bCs/>
        </w:rPr>
        <w:t>Dalaï-Lama</w:t>
      </w:r>
      <w:proofErr w:type="spellEnd"/>
      <w:r>
        <w:t> : « Comme un éclair déchire la nuit ».</w:t>
      </w:r>
    </w:p>
    <w:p w:rsidR="00271C6C" w:rsidRDefault="00271C6C">
      <w:pPr>
        <w:contextualSpacing/>
      </w:pPr>
    </w:p>
    <w:p w:rsidR="00271C6C" w:rsidRDefault="00271C6C">
      <w:pPr>
        <w:contextualSpacing/>
        <w:rPr>
          <w:color w:val="EE0000"/>
        </w:rPr>
      </w:pPr>
      <w:r w:rsidRPr="00271C6C">
        <w:rPr>
          <w:b/>
          <w:bCs/>
          <w:color w:val="EE0000"/>
        </w:rPr>
        <w:t>David-Neel Alexandra</w:t>
      </w:r>
      <w:r w:rsidRPr="00271C6C">
        <w:rPr>
          <w:color w:val="EE0000"/>
        </w:rPr>
        <w:t> : « Magie d’amour et magie noire ».</w:t>
      </w:r>
    </w:p>
    <w:p w:rsidR="00271C6C" w:rsidRDefault="00271C6C">
      <w:pPr>
        <w:contextualSpacing/>
        <w:rPr>
          <w:color w:val="EE0000"/>
        </w:rPr>
      </w:pPr>
    </w:p>
    <w:p w:rsidR="00271C6C" w:rsidRPr="00271C6C" w:rsidRDefault="00271C6C">
      <w:pPr>
        <w:contextualSpacing/>
        <w:rPr>
          <w:color w:val="EE0000"/>
        </w:rPr>
      </w:pPr>
      <w:r w:rsidRPr="00271C6C">
        <w:rPr>
          <w:b/>
          <w:bCs/>
          <w:color w:val="EE0000"/>
        </w:rPr>
        <w:t>Delmas-Marty</w:t>
      </w:r>
      <w:r>
        <w:rPr>
          <w:color w:val="EE0000"/>
        </w:rPr>
        <w:t> : « Libertés et sûretés dans un monde dangereux ».</w:t>
      </w:r>
    </w:p>
    <w:p w:rsidR="003D51F5" w:rsidRPr="002F2979" w:rsidRDefault="003D51F5">
      <w:pPr>
        <w:contextualSpacing/>
      </w:pPr>
    </w:p>
    <w:p w:rsidR="00CE7569" w:rsidRPr="00C00E9A" w:rsidRDefault="00CE7569" w:rsidP="00CE7569">
      <w:pPr>
        <w:contextualSpacing/>
      </w:pPr>
      <w:r w:rsidRPr="00C00E9A">
        <w:rPr>
          <w:b/>
          <w:bCs/>
        </w:rPr>
        <w:t xml:space="preserve">Desjardins Arnaud, Véronique </w:t>
      </w:r>
      <w:proofErr w:type="spellStart"/>
      <w:r w:rsidRPr="00C00E9A">
        <w:rPr>
          <w:b/>
          <w:bCs/>
        </w:rPr>
        <w:t>Loiseleur</w:t>
      </w:r>
      <w:proofErr w:type="spellEnd"/>
      <w:r w:rsidRPr="00C00E9A">
        <w:t xml:space="preserve"> : « la </w:t>
      </w:r>
      <w:r w:rsidR="00C00E9A">
        <w:t>V</w:t>
      </w:r>
      <w:r w:rsidRPr="00C00E9A">
        <w:t>oie et ses pièges ».</w:t>
      </w:r>
      <w:r w:rsidR="00C7171A">
        <w:t xml:space="preserve"> (</w:t>
      </w:r>
      <w:r w:rsidR="00447828">
        <w:t>3</w:t>
      </w:r>
      <w:r w:rsidR="00C7171A">
        <w:t>)</w:t>
      </w:r>
    </w:p>
    <w:p w:rsidR="00CE7569" w:rsidRPr="00C00E9A" w:rsidRDefault="00CE7569">
      <w:pPr>
        <w:contextualSpacing/>
      </w:pPr>
      <w:r w:rsidRPr="00C00E9A">
        <w:rPr>
          <w:b/>
          <w:bCs/>
        </w:rPr>
        <w:t>Desjardins Arnaud</w:t>
      </w:r>
      <w:r w:rsidRPr="00C00E9A">
        <w:t xml:space="preserve"> : « La Voie du </w:t>
      </w:r>
      <w:r w:rsidR="00C375B6">
        <w:t>c</w:t>
      </w:r>
      <w:r w:rsidRPr="00C00E9A">
        <w:t>œur »</w:t>
      </w:r>
      <w:r w:rsidR="00AB33D4" w:rsidRPr="00C00E9A">
        <w:t>.</w:t>
      </w:r>
    </w:p>
    <w:p w:rsidR="00CE7569" w:rsidRPr="00C00E9A" w:rsidRDefault="00CE7569">
      <w:pPr>
        <w:contextualSpacing/>
      </w:pPr>
      <w:r w:rsidRPr="00C00E9A">
        <w:rPr>
          <w:b/>
          <w:bCs/>
        </w:rPr>
        <w:t>Desjardins Arnaud</w:t>
      </w:r>
      <w:r w:rsidRPr="00C00E9A">
        <w:t xml:space="preserve"> : « A la recherche du </w:t>
      </w:r>
      <w:r w:rsidR="00C375B6">
        <w:t>s</w:t>
      </w:r>
      <w:r w:rsidRPr="00C00E9A">
        <w:t>oi »</w:t>
      </w:r>
    </w:p>
    <w:p w:rsidR="00CE7569" w:rsidRPr="00C00E9A" w:rsidRDefault="00CE7569">
      <w:pPr>
        <w:contextualSpacing/>
      </w:pPr>
      <w:r w:rsidRPr="00C00E9A">
        <w:tab/>
        <w:t>« Tu es cela »</w:t>
      </w:r>
      <w:r w:rsidR="00AB33D4" w:rsidRPr="00C00E9A">
        <w:t>.</w:t>
      </w:r>
    </w:p>
    <w:p w:rsidR="00CE7569" w:rsidRPr="00C00E9A" w:rsidRDefault="00CE7569">
      <w:pPr>
        <w:contextualSpacing/>
      </w:pPr>
      <w:r w:rsidRPr="00C00E9A">
        <w:tab/>
        <w:t>«  Le vedanta et l’inconscient »</w:t>
      </w:r>
      <w:r w:rsidR="00AB33D4" w:rsidRPr="00C00E9A">
        <w:t>.</w:t>
      </w:r>
    </w:p>
    <w:p w:rsidR="00CE7569" w:rsidRDefault="00CE7569">
      <w:pPr>
        <w:contextualSpacing/>
      </w:pPr>
      <w:r w:rsidRPr="00C00E9A">
        <w:tab/>
        <w:t>« </w:t>
      </w:r>
      <w:proofErr w:type="spellStart"/>
      <w:r w:rsidRPr="00C00E9A">
        <w:t>Adhyatma</w:t>
      </w:r>
      <w:proofErr w:type="spellEnd"/>
      <w:r w:rsidRPr="00C00E9A">
        <w:t xml:space="preserve"> yoga »</w:t>
      </w:r>
      <w:r w:rsidR="00AB33D4" w:rsidRPr="00C00E9A">
        <w:t>.</w:t>
      </w:r>
    </w:p>
    <w:p w:rsidR="00C7171A" w:rsidRPr="00C00E9A" w:rsidRDefault="00C7171A">
      <w:pPr>
        <w:contextualSpacing/>
      </w:pPr>
      <w:r>
        <w:tab/>
        <w:t>« Au-delà du moi »</w:t>
      </w:r>
    </w:p>
    <w:p w:rsidR="00CE7569" w:rsidRDefault="00447828">
      <w:pPr>
        <w:contextualSpacing/>
      </w:pPr>
      <w:r w:rsidRPr="00447828">
        <w:rPr>
          <w:b/>
          <w:bCs/>
        </w:rPr>
        <w:t>Desjardins Arnaud</w:t>
      </w:r>
      <w:r>
        <w:t> : « Témoignages et textes inédits ».</w:t>
      </w:r>
    </w:p>
    <w:p w:rsidR="00447828" w:rsidRDefault="00447828">
      <w:pPr>
        <w:contextualSpacing/>
      </w:pPr>
      <w:r w:rsidRPr="00447828">
        <w:rPr>
          <w:b/>
          <w:bCs/>
        </w:rPr>
        <w:t>Desjardins Arnaud</w:t>
      </w:r>
      <w:r>
        <w:t xml:space="preserve"> : « Regards sages sur un monde fou » Entretiens avec Gilles </w:t>
      </w:r>
      <w:proofErr w:type="spellStart"/>
      <w:r>
        <w:t>Farcet</w:t>
      </w:r>
      <w:proofErr w:type="spellEnd"/>
      <w:r>
        <w:t>.</w:t>
      </w:r>
    </w:p>
    <w:p w:rsidR="00083944" w:rsidRDefault="00083944">
      <w:pPr>
        <w:contextualSpacing/>
      </w:pPr>
      <w:r w:rsidRPr="00083944">
        <w:rPr>
          <w:b/>
          <w:bCs/>
        </w:rPr>
        <w:t>Desjardins Arnaud</w:t>
      </w:r>
      <w:r>
        <w:t> : « Zen et Vedanta ».</w:t>
      </w:r>
    </w:p>
    <w:p w:rsidR="002F2979" w:rsidRDefault="002F2979">
      <w:pPr>
        <w:contextualSpacing/>
      </w:pPr>
      <w:r w:rsidRPr="002F2979">
        <w:rPr>
          <w:b/>
          <w:bCs/>
        </w:rPr>
        <w:t>Desjardins Arnaud</w:t>
      </w:r>
      <w:r>
        <w:t> : « Premiers pas vers la Sagesse ».</w:t>
      </w:r>
    </w:p>
    <w:p w:rsidR="002F2979" w:rsidRDefault="002F2979" w:rsidP="002F2979">
      <w:pPr>
        <w:ind w:left="708" w:hanging="708"/>
        <w:contextualSpacing/>
      </w:pPr>
      <w:r w:rsidRPr="002F2979">
        <w:rPr>
          <w:b/>
          <w:bCs/>
        </w:rPr>
        <w:t xml:space="preserve">Desjardins Arnaud, Lama Denis </w:t>
      </w:r>
      <w:proofErr w:type="spellStart"/>
      <w:r w:rsidRPr="002F2979">
        <w:rPr>
          <w:b/>
          <w:bCs/>
        </w:rPr>
        <w:t>Teundroup</w:t>
      </w:r>
      <w:proofErr w:type="spellEnd"/>
      <w:r>
        <w:t> :</w:t>
      </w:r>
    </w:p>
    <w:p w:rsidR="002F2979" w:rsidRDefault="002F2979" w:rsidP="002F2979">
      <w:pPr>
        <w:ind w:left="708" w:hanging="708"/>
        <w:contextualSpacing/>
      </w:pPr>
      <w:r>
        <w:t>« Dialogue à deux voies ».</w:t>
      </w:r>
    </w:p>
    <w:p w:rsidR="002F2979" w:rsidRDefault="002F2979" w:rsidP="002F2979">
      <w:pPr>
        <w:ind w:left="708" w:hanging="708"/>
        <w:contextualSpacing/>
      </w:pPr>
      <w:r w:rsidRPr="002F2979">
        <w:rPr>
          <w:b/>
          <w:bCs/>
        </w:rPr>
        <w:t>Desjardins Arnaud</w:t>
      </w:r>
      <w:r>
        <w:t xml:space="preserve"> : Dialogue avec Jean-Louis </w:t>
      </w:r>
    </w:p>
    <w:p w:rsidR="002F2979" w:rsidRDefault="002F2979" w:rsidP="002F2979">
      <w:pPr>
        <w:ind w:left="708" w:hanging="708"/>
        <w:contextualSpacing/>
      </w:pPr>
      <w:proofErr w:type="spellStart"/>
      <w:r>
        <w:t>Cianni</w:t>
      </w:r>
      <w:proofErr w:type="spellEnd"/>
      <w:r>
        <w:t xml:space="preserve"> « Oui, chacun de nous peux se </w:t>
      </w:r>
    </w:p>
    <w:p w:rsidR="002F2979" w:rsidRDefault="002F2979" w:rsidP="002F2979">
      <w:pPr>
        <w:ind w:left="708" w:hanging="708"/>
        <w:contextualSpacing/>
      </w:pPr>
      <w:proofErr w:type="gramStart"/>
      <w:r>
        <w:t>transformer</w:t>
      </w:r>
      <w:proofErr w:type="gramEnd"/>
      <w:r>
        <w:t> ».</w:t>
      </w:r>
    </w:p>
    <w:p w:rsidR="004E3D3C" w:rsidRPr="004E3D3C" w:rsidRDefault="004E3D3C" w:rsidP="002F2979">
      <w:pPr>
        <w:ind w:left="708" w:hanging="708"/>
        <w:contextualSpacing/>
        <w:rPr>
          <w:lang w:val="en-US"/>
        </w:rPr>
      </w:pPr>
      <w:r w:rsidRPr="004E3D3C">
        <w:rPr>
          <w:b/>
          <w:bCs/>
          <w:lang w:val="en-US"/>
        </w:rPr>
        <w:t xml:space="preserve">Desjardins </w:t>
      </w:r>
      <w:proofErr w:type="gramStart"/>
      <w:r w:rsidR="00267051" w:rsidRPr="004E3D3C">
        <w:rPr>
          <w:b/>
          <w:bCs/>
          <w:lang w:val="en-US"/>
        </w:rPr>
        <w:t>Arnaud :</w:t>
      </w:r>
      <w:proofErr w:type="gramEnd"/>
      <w:r w:rsidRPr="004E3D3C">
        <w:rPr>
          <w:lang w:val="en-US"/>
        </w:rPr>
        <w:t> </w:t>
      </w:r>
      <w:r w:rsidR="00267051">
        <w:rPr>
          <w:lang w:val="en-US"/>
        </w:rPr>
        <w:t>“</w:t>
      </w:r>
      <w:r w:rsidRPr="004E3D3C">
        <w:rPr>
          <w:lang w:val="en-US"/>
        </w:rPr>
        <w:t xml:space="preserve">Ashrams. </w:t>
      </w:r>
    </w:p>
    <w:p w:rsidR="00EA0F53" w:rsidRPr="004E3D3C" w:rsidRDefault="004E3D3C">
      <w:pPr>
        <w:contextualSpacing/>
        <w:rPr>
          <w:lang w:val="en-US"/>
        </w:rPr>
      </w:pPr>
      <w:proofErr w:type="spellStart"/>
      <w:proofErr w:type="gramStart"/>
      <w:r w:rsidRPr="004E3D3C">
        <w:rPr>
          <w:lang w:val="en-US"/>
        </w:rPr>
        <w:t>Grands</w:t>
      </w:r>
      <w:proofErr w:type="spellEnd"/>
      <w:r w:rsidRPr="004E3D3C">
        <w:rPr>
          <w:lang w:val="en-US"/>
        </w:rPr>
        <w:t xml:space="preserve"> </w:t>
      </w:r>
      <w:proofErr w:type="spellStart"/>
      <w:r w:rsidRPr="004E3D3C">
        <w:rPr>
          <w:lang w:val="en-US"/>
        </w:rPr>
        <w:t>Maîtres</w:t>
      </w:r>
      <w:proofErr w:type="spellEnd"/>
      <w:r w:rsidRPr="004E3D3C">
        <w:rPr>
          <w:lang w:val="en-US"/>
        </w:rPr>
        <w:t xml:space="preserve"> de </w:t>
      </w:r>
      <w:proofErr w:type="spellStart"/>
      <w:r w:rsidRPr="004E3D3C">
        <w:rPr>
          <w:lang w:val="en-US"/>
        </w:rPr>
        <w:t>l’Inde</w:t>
      </w:r>
      <w:proofErr w:type="spellEnd"/>
      <w:r w:rsidRPr="004E3D3C">
        <w:rPr>
          <w:lang w:val="en-US"/>
        </w:rPr>
        <w:t>”.</w:t>
      </w:r>
      <w:proofErr w:type="gramEnd"/>
    </w:p>
    <w:p w:rsidR="004E3D3C" w:rsidRDefault="004E3D3C">
      <w:pPr>
        <w:contextualSpacing/>
        <w:rPr>
          <w:b/>
          <w:bCs/>
        </w:rPr>
      </w:pPr>
    </w:p>
    <w:p w:rsidR="00CE7569" w:rsidRPr="00C00E9A" w:rsidRDefault="00CE7569">
      <w:pPr>
        <w:contextualSpacing/>
      </w:pPr>
      <w:r w:rsidRPr="00C00E9A">
        <w:rPr>
          <w:b/>
          <w:bCs/>
        </w:rPr>
        <w:t>Desjardins Denise</w:t>
      </w:r>
      <w:r w:rsidRPr="00C00E9A">
        <w:t> : « </w:t>
      </w:r>
      <w:r w:rsidR="00AB33D4" w:rsidRPr="00C00E9A">
        <w:t>De naissance en naissance ».</w:t>
      </w:r>
      <w:r w:rsidR="00083944">
        <w:t xml:space="preserve"> (2)</w:t>
      </w:r>
    </w:p>
    <w:p w:rsidR="00AB33D4" w:rsidRPr="00C00E9A" w:rsidRDefault="00AB33D4">
      <w:pPr>
        <w:contextualSpacing/>
      </w:pPr>
      <w:r w:rsidRPr="00C00E9A">
        <w:rPr>
          <w:b/>
          <w:bCs/>
        </w:rPr>
        <w:t>Desjardins Denise</w:t>
      </w:r>
      <w:r w:rsidRPr="00C00E9A">
        <w:t xml:space="preserve"> : « Le </w:t>
      </w:r>
      <w:proofErr w:type="spellStart"/>
      <w:r w:rsidRPr="00C00E9A">
        <w:t>lying</w:t>
      </w:r>
      <w:proofErr w:type="spellEnd"/>
      <w:r w:rsidRPr="00C00E9A">
        <w:t> ».</w:t>
      </w:r>
    </w:p>
    <w:p w:rsidR="00CE7569" w:rsidRDefault="00AB33D4">
      <w:pPr>
        <w:contextualSpacing/>
      </w:pPr>
      <w:r w:rsidRPr="00C00E9A">
        <w:rPr>
          <w:b/>
          <w:bCs/>
        </w:rPr>
        <w:lastRenderedPageBreak/>
        <w:t>Desjardins Denise</w:t>
      </w:r>
      <w:r w:rsidRPr="00C00E9A">
        <w:t> : « L</w:t>
      </w:r>
      <w:r w:rsidR="00C375B6">
        <w:t>a mémoire</w:t>
      </w:r>
      <w:r w:rsidRPr="00C00E9A">
        <w:t xml:space="preserve">  des vies antérieures ».</w:t>
      </w:r>
    </w:p>
    <w:p w:rsidR="00C7171A" w:rsidRDefault="00C7171A">
      <w:pPr>
        <w:contextualSpacing/>
      </w:pPr>
      <w:r w:rsidRPr="00C7171A">
        <w:rPr>
          <w:b/>
          <w:bCs/>
        </w:rPr>
        <w:t>Desjardins Denise</w:t>
      </w:r>
      <w:r>
        <w:t> : « Le jeu de l’amour et de la sagesse ».</w:t>
      </w:r>
    </w:p>
    <w:p w:rsidR="00F94005" w:rsidRDefault="00F94005">
      <w:pPr>
        <w:contextualSpacing/>
      </w:pPr>
    </w:p>
    <w:p w:rsidR="00F94005" w:rsidRDefault="00F94005">
      <w:pPr>
        <w:contextualSpacing/>
      </w:pPr>
      <w:proofErr w:type="spellStart"/>
      <w:r w:rsidRPr="00F94005">
        <w:rPr>
          <w:b/>
          <w:bCs/>
        </w:rPr>
        <w:t>Derudder</w:t>
      </w:r>
      <w:proofErr w:type="spellEnd"/>
      <w:r w:rsidRPr="00F94005">
        <w:rPr>
          <w:b/>
          <w:bCs/>
        </w:rPr>
        <w:t xml:space="preserve"> Philippe</w:t>
      </w:r>
      <w:r>
        <w:t> : « Une monnaie au service du bien commun »</w:t>
      </w:r>
      <w:r w:rsidR="00115094">
        <w:t>.</w:t>
      </w:r>
    </w:p>
    <w:p w:rsidR="008606D6" w:rsidRDefault="008606D6">
      <w:pPr>
        <w:contextualSpacing/>
      </w:pPr>
    </w:p>
    <w:p w:rsidR="008606D6" w:rsidRDefault="008606D6">
      <w:pPr>
        <w:contextualSpacing/>
      </w:pPr>
      <w:proofErr w:type="spellStart"/>
      <w:r w:rsidRPr="008606D6">
        <w:rPr>
          <w:b/>
          <w:bCs/>
        </w:rPr>
        <w:t>Dhiravamsa</w:t>
      </w:r>
      <w:proofErr w:type="spellEnd"/>
      <w:r w:rsidRPr="008606D6">
        <w:rPr>
          <w:b/>
          <w:bCs/>
        </w:rPr>
        <w:t xml:space="preserve"> V-H</w:t>
      </w:r>
      <w:r>
        <w:t> : « La vois du non-attachement. Pratique de la méditation profonde ».</w:t>
      </w:r>
    </w:p>
    <w:p w:rsidR="00271C6C" w:rsidRDefault="00271C6C">
      <w:pPr>
        <w:contextualSpacing/>
      </w:pPr>
    </w:p>
    <w:p w:rsidR="00271C6C" w:rsidRDefault="00271C6C">
      <w:pPr>
        <w:contextualSpacing/>
      </w:pPr>
      <w:proofErr w:type="spellStart"/>
      <w:r w:rsidRPr="00F44FEE">
        <w:rPr>
          <w:b/>
          <w:bCs/>
          <w:color w:val="EE0000"/>
        </w:rPr>
        <w:t>Dutheil</w:t>
      </w:r>
      <w:proofErr w:type="spellEnd"/>
      <w:r w:rsidRPr="00F44FEE">
        <w:rPr>
          <w:b/>
          <w:bCs/>
          <w:color w:val="EE0000"/>
        </w:rPr>
        <w:t xml:space="preserve"> Régis, </w:t>
      </w:r>
      <w:proofErr w:type="spellStart"/>
      <w:r w:rsidRPr="00F44FEE">
        <w:rPr>
          <w:b/>
          <w:bCs/>
          <w:color w:val="EE0000"/>
        </w:rPr>
        <w:t>Dutheil</w:t>
      </w:r>
      <w:proofErr w:type="spellEnd"/>
      <w:r w:rsidRPr="00F44FEE">
        <w:rPr>
          <w:b/>
          <w:bCs/>
          <w:color w:val="EE0000"/>
        </w:rPr>
        <w:t xml:space="preserve"> Brigitte</w:t>
      </w:r>
      <w:r w:rsidRPr="00F44FEE">
        <w:rPr>
          <w:color w:val="EE0000"/>
        </w:rPr>
        <w:t xml:space="preserve"> : « L’homme </w:t>
      </w:r>
      <w:proofErr w:type="spellStart"/>
      <w:r w:rsidRPr="00F44FEE">
        <w:rPr>
          <w:color w:val="EE0000"/>
        </w:rPr>
        <w:t>superlumineux</w:t>
      </w:r>
      <w:proofErr w:type="spellEnd"/>
      <w:r>
        <w:t>.</w:t>
      </w:r>
    </w:p>
    <w:p w:rsidR="00115094" w:rsidRDefault="00115094">
      <w:pPr>
        <w:contextualSpacing/>
      </w:pPr>
    </w:p>
    <w:p w:rsidR="00115094" w:rsidRPr="00115094" w:rsidRDefault="00115094">
      <w:pPr>
        <w:contextualSpacing/>
      </w:pPr>
      <w:proofErr w:type="spellStart"/>
      <w:r w:rsidRPr="00115094">
        <w:rPr>
          <w:b/>
          <w:bCs/>
        </w:rPr>
        <w:t>Durckheim</w:t>
      </w:r>
      <w:proofErr w:type="spellEnd"/>
      <w:r w:rsidRPr="00115094">
        <w:rPr>
          <w:b/>
          <w:bCs/>
        </w:rPr>
        <w:t xml:space="preserve"> </w:t>
      </w:r>
      <w:proofErr w:type="spellStart"/>
      <w:r w:rsidRPr="00115094">
        <w:rPr>
          <w:b/>
          <w:bCs/>
        </w:rPr>
        <w:t>Karlfried</w:t>
      </w:r>
      <w:proofErr w:type="spellEnd"/>
      <w:r w:rsidRPr="00115094">
        <w:rPr>
          <w:b/>
          <w:bCs/>
        </w:rPr>
        <w:t xml:space="preserve"> Graf</w:t>
      </w:r>
      <w:r w:rsidRPr="00115094">
        <w:t> : « Textes et t</w:t>
      </w:r>
      <w:r>
        <w:t>émoignages inédits ».</w:t>
      </w:r>
    </w:p>
    <w:p w:rsidR="00AB33D4" w:rsidRPr="00115094" w:rsidRDefault="00AB33D4">
      <w:pPr>
        <w:contextualSpacing/>
      </w:pPr>
    </w:p>
    <w:p w:rsidR="00AB33D4" w:rsidRDefault="00AB33D4">
      <w:pPr>
        <w:contextualSpacing/>
        <w:rPr>
          <w:lang w:val="en-US"/>
        </w:rPr>
      </w:pPr>
      <w:proofErr w:type="spellStart"/>
      <w:r w:rsidRPr="00C00E9A">
        <w:rPr>
          <w:b/>
          <w:bCs/>
          <w:lang w:val="en-US"/>
        </w:rPr>
        <w:t>Edelmann</w:t>
      </w:r>
      <w:proofErr w:type="spellEnd"/>
      <w:r w:rsidRPr="00C00E9A">
        <w:rPr>
          <w:b/>
          <w:bCs/>
          <w:lang w:val="en-US"/>
        </w:rPr>
        <w:t xml:space="preserve"> Eric</w:t>
      </w:r>
      <w:r w:rsidRPr="00C00E9A">
        <w:rPr>
          <w:lang w:val="en-US"/>
        </w:rPr>
        <w:t xml:space="preserve">, </w:t>
      </w:r>
      <w:proofErr w:type="spellStart"/>
      <w:r w:rsidRPr="00C00E9A">
        <w:rPr>
          <w:b/>
          <w:bCs/>
          <w:lang w:val="en-US"/>
        </w:rPr>
        <w:t>Humbert</w:t>
      </w:r>
      <w:proofErr w:type="spellEnd"/>
      <w:r w:rsidRPr="00C00E9A">
        <w:rPr>
          <w:b/>
          <w:bCs/>
          <w:lang w:val="en-US"/>
        </w:rPr>
        <w:t xml:space="preserve"> Olivier, </w:t>
      </w:r>
      <w:proofErr w:type="spellStart"/>
      <w:r w:rsidRPr="00C00E9A">
        <w:rPr>
          <w:b/>
          <w:bCs/>
          <w:lang w:val="en-US"/>
        </w:rPr>
        <w:t>Massin</w:t>
      </w:r>
      <w:proofErr w:type="spellEnd"/>
      <w:r w:rsidRPr="00C00E9A">
        <w:rPr>
          <w:lang w:val="en-US"/>
        </w:rPr>
        <w:t xml:space="preserve"> </w:t>
      </w:r>
      <w:proofErr w:type="gramStart"/>
      <w:r w:rsidR="008B617A" w:rsidRPr="00C00E9A">
        <w:rPr>
          <w:b/>
          <w:bCs/>
          <w:lang w:val="en-US"/>
        </w:rPr>
        <w:t xml:space="preserve">Christophe </w:t>
      </w:r>
      <w:r w:rsidRPr="00C00E9A">
        <w:rPr>
          <w:lang w:val="en-US"/>
        </w:rPr>
        <w:t>:</w:t>
      </w:r>
      <w:proofErr w:type="gramEnd"/>
      <w:r w:rsidR="00C00E9A">
        <w:rPr>
          <w:lang w:val="en-US"/>
        </w:rPr>
        <w:t xml:space="preserve"> “</w:t>
      </w:r>
      <w:r w:rsidR="008B617A" w:rsidRPr="00C00E9A">
        <w:rPr>
          <w:lang w:val="en-US"/>
        </w:rPr>
        <w:t xml:space="preserve">Swami </w:t>
      </w:r>
      <w:proofErr w:type="spellStart"/>
      <w:r w:rsidRPr="00C00E9A">
        <w:rPr>
          <w:lang w:val="en-US"/>
        </w:rPr>
        <w:t>Prajnanpad</w:t>
      </w:r>
      <w:proofErr w:type="spellEnd"/>
      <w:r w:rsidRPr="00C00E9A">
        <w:rPr>
          <w:lang w:val="en-US"/>
        </w:rPr>
        <w:t xml:space="preserve"> et les </w:t>
      </w:r>
      <w:proofErr w:type="spellStart"/>
      <w:r w:rsidRPr="00C00E9A">
        <w:rPr>
          <w:lang w:val="en-US"/>
        </w:rPr>
        <w:t>lyings</w:t>
      </w:r>
      <w:proofErr w:type="spellEnd"/>
      <w:r w:rsidR="008B617A" w:rsidRPr="00C00E9A">
        <w:rPr>
          <w:lang w:val="en-US"/>
        </w:rPr>
        <w:t>”</w:t>
      </w:r>
      <w:r w:rsidR="0053376D">
        <w:rPr>
          <w:lang w:val="en-US"/>
        </w:rPr>
        <w:t>(2)</w:t>
      </w:r>
    </w:p>
    <w:p w:rsidR="00EA0F53" w:rsidRDefault="00EA0F53">
      <w:pPr>
        <w:contextualSpacing/>
      </w:pPr>
      <w:proofErr w:type="spellStart"/>
      <w:r w:rsidRPr="00D43ED1">
        <w:rPr>
          <w:b/>
          <w:bCs/>
        </w:rPr>
        <w:t>Edelmann</w:t>
      </w:r>
      <w:proofErr w:type="spellEnd"/>
      <w:r w:rsidRPr="00D43ED1">
        <w:rPr>
          <w:b/>
          <w:bCs/>
        </w:rPr>
        <w:t xml:space="preserve"> </w:t>
      </w:r>
      <w:r w:rsidR="0053376D" w:rsidRPr="00D43ED1">
        <w:rPr>
          <w:b/>
          <w:bCs/>
        </w:rPr>
        <w:t>Éric</w:t>
      </w:r>
      <w:r w:rsidRPr="00D43ED1">
        <w:t xml:space="preserve"> :</w:t>
      </w:r>
      <w:r w:rsidR="00D43ED1" w:rsidRPr="00D43ED1">
        <w:t xml:space="preserve"> “</w:t>
      </w:r>
      <w:proofErr w:type="spellStart"/>
      <w:r w:rsidR="00D43ED1" w:rsidRPr="00D43ED1">
        <w:t>Mangalam</w:t>
      </w:r>
      <w:proofErr w:type="spellEnd"/>
      <w:r w:rsidR="00D43ED1" w:rsidRPr="00D43ED1">
        <w:t>” Un parcours auprès d’Arnaud Desjardi</w:t>
      </w:r>
      <w:r w:rsidR="00D43ED1">
        <w:t>ns.</w:t>
      </w:r>
      <w:r w:rsidR="00D43ED1" w:rsidRPr="00D43ED1">
        <w:t xml:space="preserve"> </w:t>
      </w:r>
    </w:p>
    <w:p w:rsidR="00F44FEE" w:rsidRDefault="00F44FEE">
      <w:pPr>
        <w:contextualSpacing/>
        <w:rPr>
          <w:color w:val="EE0000"/>
        </w:rPr>
      </w:pPr>
      <w:proofErr w:type="spellStart"/>
      <w:r w:rsidRPr="00F44FEE">
        <w:rPr>
          <w:b/>
          <w:bCs/>
          <w:color w:val="EE0000"/>
        </w:rPr>
        <w:t>Edelmann</w:t>
      </w:r>
      <w:proofErr w:type="spellEnd"/>
      <w:r w:rsidRPr="00F44FEE">
        <w:rPr>
          <w:b/>
          <w:bCs/>
          <w:color w:val="EE0000"/>
        </w:rPr>
        <w:t xml:space="preserve"> Éric</w:t>
      </w:r>
      <w:r w:rsidRPr="00F44FEE">
        <w:rPr>
          <w:color w:val="EE0000"/>
        </w:rPr>
        <w:t> : « Plus on est de sages, plus on rit ».</w:t>
      </w:r>
    </w:p>
    <w:p w:rsidR="00F44FEE" w:rsidRDefault="00F44FEE">
      <w:pPr>
        <w:contextualSpacing/>
        <w:rPr>
          <w:color w:val="EE0000"/>
        </w:rPr>
      </w:pPr>
    </w:p>
    <w:p w:rsidR="00F44FEE" w:rsidRPr="00F44FEE" w:rsidRDefault="00F44FEE">
      <w:pPr>
        <w:contextualSpacing/>
        <w:rPr>
          <w:color w:val="EE0000"/>
        </w:rPr>
      </w:pPr>
      <w:r w:rsidRPr="00F44FEE">
        <w:rPr>
          <w:b/>
          <w:bCs/>
          <w:color w:val="EE0000"/>
        </w:rPr>
        <w:t>Emmanuelli Xavier</w:t>
      </w:r>
      <w:r>
        <w:rPr>
          <w:color w:val="EE0000"/>
        </w:rPr>
        <w:t> : « Dernier avis avant la fin du monde ».</w:t>
      </w:r>
    </w:p>
    <w:p w:rsidR="00C00E9A" w:rsidRPr="00D43ED1" w:rsidRDefault="00C00E9A">
      <w:pPr>
        <w:contextualSpacing/>
      </w:pPr>
    </w:p>
    <w:p w:rsidR="00C00E9A" w:rsidRPr="00C00E9A" w:rsidRDefault="00C00E9A" w:rsidP="00C00E9A">
      <w:pPr>
        <w:contextualSpacing/>
      </w:pPr>
      <w:proofErr w:type="spellStart"/>
      <w:r w:rsidRPr="00C00E9A">
        <w:rPr>
          <w:b/>
          <w:bCs/>
        </w:rPr>
        <w:t>Eymeri</w:t>
      </w:r>
      <w:proofErr w:type="spellEnd"/>
      <w:r w:rsidRPr="00C00E9A">
        <w:rPr>
          <w:b/>
          <w:bCs/>
        </w:rPr>
        <w:t xml:space="preserve"> Robert</w:t>
      </w:r>
      <w:r w:rsidRPr="00C00E9A">
        <w:t> : « Luis Ansa, la Voie du Sentir ».</w:t>
      </w:r>
    </w:p>
    <w:p w:rsidR="00C00E9A" w:rsidRDefault="00C00E9A">
      <w:pPr>
        <w:contextualSpacing/>
      </w:pPr>
      <w:proofErr w:type="spellStart"/>
      <w:r w:rsidRPr="00C00E9A">
        <w:rPr>
          <w:b/>
          <w:bCs/>
        </w:rPr>
        <w:t>Eymeri</w:t>
      </w:r>
      <w:proofErr w:type="spellEnd"/>
      <w:r w:rsidRPr="00C00E9A">
        <w:rPr>
          <w:b/>
          <w:bCs/>
        </w:rPr>
        <w:t xml:space="preserve"> Robert</w:t>
      </w:r>
      <w:r w:rsidRPr="00C00E9A">
        <w:t> : « Vivre dans la beauté »</w:t>
      </w:r>
      <w:r w:rsidR="00D43ED1">
        <w:t>.</w:t>
      </w:r>
    </w:p>
    <w:p w:rsidR="00D43ED1" w:rsidRDefault="00D43ED1">
      <w:pPr>
        <w:contextualSpacing/>
      </w:pPr>
    </w:p>
    <w:p w:rsidR="00D43ED1" w:rsidRDefault="00D43ED1">
      <w:pPr>
        <w:contextualSpacing/>
      </w:pPr>
      <w:proofErr w:type="spellStart"/>
      <w:r w:rsidRPr="00D43ED1">
        <w:rPr>
          <w:b/>
          <w:bCs/>
        </w:rPr>
        <w:t>Farcet</w:t>
      </w:r>
      <w:proofErr w:type="spellEnd"/>
      <w:r w:rsidRPr="00D43ED1">
        <w:rPr>
          <w:b/>
          <w:bCs/>
        </w:rPr>
        <w:t xml:space="preserve"> Gilles</w:t>
      </w:r>
      <w:r>
        <w:t xml:space="preserve"> : « Une boussole dans le brouillard ». Chemin spirituel </w:t>
      </w:r>
      <w:r w:rsidR="00115094">
        <w:t>pourquoi, comment et dans quel but</w:t>
      </w:r>
      <w:r w:rsidR="009545F8">
        <w:t>.</w:t>
      </w:r>
    </w:p>
    <w:p w:rsidR="004E3D3C" w:rsidRDefault="004E3D3C">
      <w:pPr>
        <w:contextualSpacing/>
      </w:pPr>
      <w:proofErr w:type="spellStart"/>
      <w:r w:rsidRPr="004E3D3C">
        <w:rPr>
          <w:b/>
          <w:bCs/>
        </w:rPr>
        <w:lastRenderedPageBreak/>
        <w:t>Farcet</w:t>
      </w:r>
      <w:proofErr w:type="spellEnd"/>
      <w:r w:rsidRPr="004E3D3C">
        <w:rPr>
          <w:b/>
          <w:bCs/>
        </w:rPr>
        <w:t xml:space="preserve"> Gilles :</w:t>
      </w:r>
      <w:r w:rsidRPr="004E3D3C">
        <w:t xml:space="preserve"> « Henry Thoreau l’éveillé</w:t>
      </w:r>
      <w:r>
        <w:t xml:space="preserve"> du Nouveau Monde ».</w:t>
      </w:r>
    </w:p>
    <w:p w:rsidR="00F44FEE" w:rsidRDefault="00F44FEE">
      <w:pPr>
        <w:contextualSpacing/>
      </w:pPr>
    </w:p>
    <w:p w:rsidR="00F44FEE" w:rsidRPr="00F44FEE" w:rsidRDefault="00F44FEE">
      <w:pPr>
        <w:contextualSpacing/>
        <w:rPr>
          <w:color w:val="EE0000"/>
        </w:rPr>
      </w:pPr>
      <w:proofErr w:type="spellStart"/>
      <w:r w:rsidRPr="00F44FEE">
        <w:rPr>
          <w:b/>
          <w:bCs/>
          <w:color w:val="EE0000"/>
        </w:rPr>
        <w:t>Farejeaux</w:t>
      </w:r>
      <w:proofErr w:type="spellEnd"/>
      <w:r w:rsidRPr="00F44FEE">
        <w:rPr>
          <w:b/>
          <w:bCs/>
          <w:color w:val="EE0000"/>
        </w:rPr>
        <w:t xml:space="preserve"> Robert</w:t>
      </w:r>
      <w:r w:rsidRPr="00F44FEE">
        <w:rPr>
          <w:color w:val="EE0000"/>
        </w:rPr>
        <w:t> : « En panne de sens ».</w:t>
      </w:r>
    </w:p>
    <w:p w:rsidR="00F44FEE" w:rsidRPr="00F44FEE" w:rsidRDefault="00F44FEE">
      <w:pPr>
        <w:contextualSpacing/>
        <w:rPr>
          <w:color w:val="EE0000"/>
        </w:rPr>
      </w:pPr>
      <w:r w:rsidRPr="00F44FEE">
        <w:rPr>
          <w:color w:val="EE0000"/>
        </w:rPr>
        <w:t>Roman.</w:t>
      </w:r>
    </w:p>
    <w:p w:rsidR="009545F8" w:rsidRPr="004E3D3C" w:rsidRDefault="009545F8">
      <w:pPr>
        <w:contextualSpacing/>
      </w:pPr>
    </w:p>
    <w:p w:rsidR="009545F8" w:rsidRPr="004E3D3C" w:rsidRDefault="009545F8">
      <w:pPr>
        <w:contextualSpacing/>
        <w:rPr>
          <w:lang w:val="en-US"/>
        </w:rPr>
      </w:pPr>
      <w:r w:rsidRPr="004E3D3C">
        <w:rPr>
          <w:b/>
          <w:bCs/>
          <w:lang w:val="en-US"/>
        </w:rPr>
        <w:t xml:space="preserve">Fromm </w:t>
      </w:r>
      <w:proofErr w:type="gramStart"/>
      <w:r w:rsidRPr="004E3D3C">
        <w:rPr>
          <w:b/>
          <w:bCs/>
          <w:lang w:val="en-US"/>
        </w:rPr>
        <w:t>Erich</w:t>
      </w:r>
      <w:r w:rsidRPr="004E3D3C">
        <w:rPr>
          <w:lang w:val="en-US"/>
        </w:rPr>
        <w:t> :</w:t>
      </w:r>
      <w:proofErr w:type="gramEnd"/>
      <w:r w:rsidRPr="004E3D3C">
        <w:rPr>
          <w:lang w:val="en-US"/>
        </w:rPr>
        <w:t xml:space="preserve"> « </w:t>
      </w:r>
      <w:proofErr w:type="spellStart"/>
      <w:r w:rsidRPr="004E3D3C">
        <w:rPr>
          <w:lang w:val="en-US"/>
        </w:rPr>
        <w:t>L’art</w:t>
      </w:r>
      <w:proofErr w:type="spellEnd"/>
      <w:r w:rsidRPr="004E3D3C">
        <w:rPr>
          <w:lang w:val="en-US"/>
        </w:rPr>
        <w:t xml:space="preserve"> </w:t>
      </w:r>
      <w:proofErr w:type="spellStart"/>
      <w:r w:rsidRPr="004E3D3C">
        <w:rPr>
          <w:lang w:val="en-US"/>
        </w:rPr>
        <w:t>d’aimer</w:t>
      </w:r>
      <w:proofErr w:type="spellEnd"/>
      <w:r w:rsidRPr="004E3D3C">
        <w:rPr>
          <w:lang w:val="en-US"/>
        </w:rPr>
        <w:t> ».</w:t>
      </w:r>
    </w:p>
    <w:p w:rsidR="009545F8" w:rsidRPr="004E3D3C" w:rsidRDefault="009545F8">
      <w:pPr>
        <w:contextualSpacing/>
        <w:rPr>
          <w:lang w:val="en-US"/>
        </w:rPr>
      </w:pPr>
      <w:r w:rsidRPr="004E3D3C">
        <w:rPr>
          <w:b/>
          <w:bCs/>
          <w:lang w:val="en-US"/>
        </w:rPr>
        <w:t xml:space="preserve">Fromm </w:t>
      </w:r>
      <w:proofErr w:type="gramStart"/>
      <w:r w:rsidRPr="004E3D3C">
        <w:rPr>
          <w:b/>
          <w:bCs/>
          <w:lang w:val="en-US"/>
        </w:rPr>
        <w:t>Erich</w:t>
      </w:r>
      <w:r w:rsidRPr="004E3D3C">
        <w:rPr>
          <w:lang w:val="en-US"/>
        </w:rPr>
        <w:t> :</w:t>
      </w:r>
      <w:proofErr w:type="gramEnd"/>
      <w:r w:rsidRPr="004E3D3C">
        <w:rPr>
          <w:lang w:val="en-US"/>
        </w:rPr>
        <w:t xml:space="preserve"> « </w:t>
      </w:r>
      <w:proofErr w:type="spellStart"/>
      <w:r w:rsidRPr="004E3D3C">
        <w:rPr>
          <w:lang w:val="en-US"/>
        </w:rPr>
        <w:t>L’art</w:t>
      </w:r>
      <w:proofErr w:type="spellEnd"/>
      <w:r w:rsidRPr="004E3D3C">
        <w:rPr>
          <w:lang w:val="en-US"/>
        </w:rPr>
        <w:t xml:space="preserve"> d’être ».</w:t>
      </w:r>
    </w:p>
    <w:p w:rsidR="00C00119" w:rsidRPr="004E3D3C" w:rsidRDefault="00C00119">
      <w:pPr>
        <w:contextualSpacing/>
        <w:rPr>
          <w:lang w:val="en-US"/>
        </w:rPr>
      </w:pPr>
    </w:p>
    <w:p w:rsidR="00C00119" w:rsidRDefault="00C00119">
      <w:pPr>
        <w:contextualSpacing/>
      </w:pPr>
      <w:proofErr w:type="spellStart"/>
      <w:r w:rsidRPr="00C00119">
        <w:rPr>
          <w:b/>
          <w:bCs/>
        </w:rPr>
        <w:t>Gisin</w:t>
      </w:r>
      <w:proofErr w:type="spellEnd"/>
      <w:r w:rsidRPr="00C00119">
        <w:rPr>
          <w:b/>
          <w:bCs/>
        </w:rPr>
        <w:t xml:space="preserve"> Nicolas</w:t>
      </w:r>
      <w:r w:rsidRPr="00C00119">
        <w:t xml:space="preserve"> : « L’impensable hasard » Non </w:t>
      </w:r>
      <w:r>
        <w:t xml:space="preserve">localité, </w:t>
      </w:r>
      <w:proofErr w:type="spellStart"/>
      <w:r>
        <w:t>téléportation</w:t>
      </w:r>
      <w:proofErr w:type="spellEnd"/>
      <w:r>
        <w:t xml:space="preserve"> et autres merveilles quantiques.</w:t>
      </w:r>
    </w:p>
    <w:p w:rsidR="00F44FEE" w:rsidRDefault="00F44FEE">
      <w:pPr>
        <w:contextualSpacing/>
      </w:pPr>
    </w:p>
    <w:p w:rsidR="00F44FEE" w:rsidRPr="00F44FEE" w:rsidRDefault="00F44FEE">
      <w:pPr>
        <w:contextualSpacing/>
        <w:rPr>
          <w:color w:val="EE0000"/>
        </w:rPr>
      </w:pPr>
      <w:r w:rsidRPr="00F44FEE">
        <w:rPr>
          <w:b/>
          <w:bCs/>
          <w:color w:val="EE0000"/>
        </w:rPr>
        <w:t>Guénon Ren</w:t>
      </w:r>
      <w:r>
        <w:rPr>
          <w:b/>
          <w:bCs/>
          <w:color w:val="EE0000"/>
        </w:rPr>
        <w:t>é</w:t>
      </w:r>
      <w:r w:rsidRPr="00F44FEE">
        <w:rPr>
          <w:color w:val="EE0000"/>
        </w:rPr>
        <w:t> : « Aperçus sur l’initiation ».</w:t>
      </w:r>
    </w:p>
    <w:p w:rsidR="00115094" w:rsidRPr="00C00119" w:rsidRDefault="00115094">
      <w:pPr>
        <w:contextualSpacing/>
      </w:pPr>
    </w:p>
    <w:p w:rsidR="00115094" w:rsidRDefault="00534BF2">
      <w:pPr>
        <w:contextualSpacing/>
      </w:pPr>
      <w:proofErr w:type="gramStart"/>
      <w:r w:rsidRPr="00534BF2">
        <w:rPr>
          <w:b/>
          <w:bCs/>
        </w:rPr>
        <w:t>de</w:t>
      </w:r>
      <w:proofErr w:type="gramEnd"/>
      <w:r w:rsidRPr="00534BF2">
        <w:rPr>
          <w:b/>
          <w:bCs/>
        </w:rPr>
        <w:t xml:space="preserve"> </w:t>
      </w:r>
      <w:proofErr w:type="spellStart"/>
      <w:r w:rsidRPr="00534BF2">
        <w:rPr>
          <w:b/>
          <w:bCs/>
        </w:rPr>
        <w:t>Hennezel</w:t>
      </w:r>
      <w:proofErr w:type="spellEnd"/>
      <w:r w:rsidRPr="00534BF2">
        <w:rPr>
          <w:b/>
          <w:bCs/>
        </w:rPr>
        <w:t xml:space="preserve"> Marie</w:t>
      </w:r>
      <w:r>
        <w:t> : « La chaleur du cœur empêche nos corps de rouiller » Vieillir sans être vieux.</w:t>
      </w:r>
    </w:p>
    <w:p w:rsidR="00534BF2" w:rsidRDefault="00534BF2">
      <w:pPr>
        <w:contextualSpacing/>
      </w:pPr>
      <w:proofErr w:type="gramStart"/>
      <w:r w:rsidRPr="00534BF2">
        <w:rPr>
          <w:b/>
          <w:bCs/>
        </w:rPr>
        <w:t>de</w:t>
      </w:r>
      <w:proofErr w:type="gramEnd"/>
      <w:r w:rsidRPr="00534BF2">
        <w:rPr>
          <w:b/>
          <w:bCs/>
        </w:rPr>
        <w:t xml:space="preserve"> </w:t>
      </w:r>
      <w:proofErr w:type="spellStart"/>
      <w:r w:rsidRPr="00534BF2">
        <w:rPr>
          <w:b/>
          <w:bCs/>
        </w:rPr>
        <w:t>Hennezel</w:t>
      </w:r>
      <w:proofErr w:type="spellEnd"/>
      <w:r w:rsidRPr="00534BF2">
        <w:rPr>
          <w:b/>
          <w:bCs/>
        </w:rPr>
        <w:t xml:space="preserve"> Marie</w:t>
      </w:r>
      <w:r>
        <w:rPr>
          <w:b/>
          <w:bCs/>
        </w:rPr>
        <w:t> </w:t>
      </w:r>
      <w:r>
        <w:t>: « Croire aux forces de l’esprit ».</w:t>
      </w:r>
    </w:p>
    <w:p w:rsidR="00C50EB5" w:rsidRDefault="00C50EB5">
      <w:pPr>
        <w:contextualSpacing/>
      </w:pPr>
    </w:p>
    <w:p w:rsidR="00C50EB5" w:rsidRDefault="00C50EB5">
      <w:pPr>
        <w:contextualSpacing/>
      </w:pPr>
      <w:proofErr w:type="spellStart"/>
      <w:r w:rsidRPr="00C50EB5">
        <w:rPr>
          <w:b/>
          <w:bCs/>
        </w:rPr>
        <w:t>Hillesum</w:t>
      </w:r>
      <w:proofErr w:type="spellEnd"/>
      <w:r w:rsidRPr="00C50EB5">
        <w:rPr>
          <w:b/>
          <w:bCs/>
        </w:rPr>
        <w:t xml:space="preserve"> </w:t>
      </w:r>
      <w:proofErr w:type="spellStart"/>
      <w:r w:rsidRPr="00C50EB5">
        <w:rPr>
          <w:b/>
          <w:bCs/>
        </w:rPr>
        <w:t>Etty</w:t>
      </w:r>
      <w:proofErr w:type="spellEnd"/>
      <w:r>
        <w:t xml:space="preserve"> : « Une vie bouleversée » suivi de « Lettres de </w:t>
      </w:r>
      <w:proofErr w:type="spellStart"/>
      <w:r>
        <w:t>Westerbork</w:t>
      </w:r>
      <w:proofErr w:type="spellEnd"/>
      <w:r>
        <w:t> ».</w:t>
      </w:r>
    </w:p>
    <w:p w:rsidR="00534BF2" w:rsidRDefault="00534BF2">
      <w:pPr>
        <w:contextualSpacing/>
      </w:pPr>
    </w:p>
    <w:p w:rsidR="009545F8" w:rsidRDefault="00534BF2">
      <w:pPr>
        <w:contextualSpacing/>
      </w:pPr>
      <w:r w:rsidRPr="00C50EB5">
        <w:rPr>
          <w:b/>
          <w:bCs/>
        </w:rPr>
        <w:t>Jacquard Albert</w:t>
      </w:r>
      <w:r>
        <w:t> :</w:t>
      </w:r>
      <w:r w:rsidR="00C50EB5">
        <w:t xml:space="preserve"> « Le compte à rebours a-t-il commencé ? ».</w:t>
      </w:r>
    </w:p>
    <w:p w:rsidR="00F44FEE" w:rsidRDefault="00F44FEE">
      <w:pPr>
        <w:contextualSpacing/>
      </w:pPr>
    </w:p>
    <w:p w:rsidR="00F44FEE" w:rsidRPr="00F44FEE" w:rsidRDefault="00F44FEE">
      <w:pPr>
        <w:contextualSpacing/>
        <w:rPr>
          <w:color w:val="EE0000"/>
        </w:rPr>
      </w:pPr>
      <w:proofErr w:type="spellStart"/>
      <w:r w:rsidRPr="00F44FEE">
        <w:rPr>
          <w:b/>
          <w:bCs/>
          <w:color w:val="EE0000"/>
        </w:rPr>
        <w:t>Jouzel</w:t>
      </w:r>
      <w:proofErr w:type="spellEnd"/>
      <w:r w:rsidRPr="00F44FEE">
        <w:rPr>
          <w:b/>
          <w:bCs/>
          <w:color w:val="EE0000"/>
        </w:rPr>
        <w:t xml:space="preserve"> Jean, </w:t>
      </w:r>
      <w:proofErr w:type="spellStart"/>
      <w:r w:rsidRPr="00F44FEE">
        <w:rPr>
          <w:b/>
          <w:bCs/>
          <w:color w:val="EE0000"/>
        </w:rPr>
        <w:t>Debroise</w:t>
      </w:r>
      <w:proofErr w:type="spellEnd"/>
      <w:r w:rsidRPr="00F44FEE">
        <w:rPr>
          <w:b/>
          <w:bCs/>
          <w:color w:val="EE0000"/>
        </w:rPr>
        <w:t xml:space="preserve"> Anne</w:t>
      </w:r>
      <w:r w:rsidRPr="00F44FEE">
        <w:rPr>
          <w:color w:val="EE0000"/>
        </w:rPr>
        <w:t> : « Le climat, jeu dangereux". Dernières nouvelles de la planète.</w:t>
      </w:r>
    </w:p>
    <w:p w:rsidR="009545F8" w:rsidRDefault="009545F8">
      <w:pPr>
        <w:contextualSpacing/>
      </w:pPr>
    </w:p>
    <w:p w:rsidR="00C50EB5" w:rsidRDefault="00C50EB5">
      <w:pPr>
        <w:contextualSpacing/>
      </w:pPr>
      <w:proofErr w:type="spellStart"/>
      <w:r w:rsidRPr="00C50EB5">
        <w:rPr>
          <w:b/>
          <w:bCs/>
        </w:rPr>
        <w:t>Krishnamurti</w:t>
      </w:r>
      <w:proofErr w:type="spellEnd"/>
      <w:r>
        <w:t> : « Se libérer du connu ».</w:t>
      </w:r>
    </w:p>
    <w:p w:rsidR="00F44FEE" w:rsidRDefault="00F44FEE">
      <w:pPr>
        <w:contextualSpacing/>
      </w:pPr>
    </w:p>
    <w:p w:rsidR="00F44FEE" w:rsidRPr="00F44FEE" w:rsidRDefault="00F44FEE">
      <w:pPr>
        <w:contextualSpacing/>
        <w:rPr>
          <w:color w:val="EE0000"/>
        </w:rPr>
      </w:pPr>
      <w:r w:rsidRPr="00F44FEE">
        <w:rPr>
          <w:b/>
          <w:bCs/>
          <w:color w:val="EE0000"/>
        </w:rPr>
        <w:t>Laszlo Ervin</w:t>
      </w:r>
      <w:r w:rsidRPr="00F44FEE">
        <w:rPr>
          <w:color w:val="EE0000"/>
        </w:rPr>
        <w:t xml:space="preserve"> : « Science et champ </w:t>
      </w:r>
      <w:proofErr w:type="spellStart"/>
      <w:r w:rsidRPr="00F44FEE">
        <w:rPr>
          <w:color w:val="EE0000"/>
        </w:rPr>
        <w:t>Akashique</w:t>
      </w:r>
      <w:proofErr w:type="spellEnd"/>
      <w:r w:rsidRPr="00F44FEE">
        <w:rPr>
          <w:color w:val="EE0000"/>
        </w:rPr>
        <w:t> ».</w:t>
      </w:r>
    </w:p>
    <w:p w:rsidR="00F44FEE" w:rsidRDefault="00F44FEE">
      <w:pPr>
        <w:contextualSpacing/>
        <w:rPr>
          <w:color w:val="EE0000"/>
        </w:rPr>
      </w:pPr>
      <w:r w:rsidRPr="00F44FEE">
        <w:rPr>
          <w:color w:val="EE0000"/>
        </w:rPr>
        <w:t>Tome 1.</w:t>
      </w:r>
    </w:p>
    <w:p w:rsidR="00F44FEE" w:rsidRDefault="00F44FEE">
      <w:pPr>
        <w:contextualSpacing/>
        <w:rPr>
          <w:color w:val="EE0000"/>
        </w:rPr>
      </w:pPr>
    </w:p>
    <w:p w:rsidR="00F44FEE" w:rsidRPr="00F44FEE" w:rsidRDefault="00F44FEE">
      <w:pPr>
        <w:contextualSpacing/>
        <w:rPr>
          <w:color w:val="EE0000"/>
        </w:rPr>
      </w:pPr>
      <w:r w:rsidRPr="0031458E">
        <w:rPr>
          <w:b/>
          <w:bCs/>
          <w:color w:val="EE0000"/>
        </w:rPr>
        <w:t>Le Berre Patrick</w:t>
      </w:r>
      <w:r>
        <w:rPr>
          <w:color w:val="EE0000"/>
        </w:rPr>
        <w:t xml:space="preserve"> : </w:t>
      </w:r>
      <w:r w:rsidR="0031458E">
        <w:rPr>
          <w:color w:val="EE0000"/>
        </w:rPr>
        <w:t>« Passeur d’âme, l’heure d’un choix ».</w:t>
      </w:r>
    </w:p>
    <w:p w:rsidR="00282DCE" w:rsidRDefault="00282DCE">
      <w:pPr>
        <w:contextualSpacing/>
      </w:pPr>
    </w:p>
    <w:p w:rsidR="00282DCE" w:rsidRDefault="00282DCE">
      <w:pPr>
        <w:contextualSpacing/>
      </w:pPr>
      <w:r w:rsidRPr="00282DCE">
        <w:rPr>
          <w:b/>
          <w:bCs/>
        </w:rPr>
        <w:t xml:space="preserve">Le </w:t>
      </w:r>
      <w:proofErr w:type="spellStart"/>
      <w:r w:rsidRPr="00282DCE">
        <w:rPr>
          <w:b/>
          <w:bCs/>
        </w:rPr>
        <w:t>Naire</w:t>
      </w:r>
      <w:proofErr w:type="spellEnd"/>
      <w:r w:rsidRPr="00282DCE">
        <w:rPr>
          <w:b/>
          <w:bCs/>
        </w:rPr>
        <w:t xml:space="preserve"> Olivier</w:t>
      </w:r>
      <w:r>
        <w:t xml:space="preserve"> : « Pierre </w:t>
      </w:r>
      <w:proofErr w:type="spellStart"/>
      <w:r>
        <w:t>Rabhi</w:t>
      </w:r>
      <w:proofErr w:type="spellEnd"/>
      <w:r>
        <w:t xml:space="preserve"> semeur d’espoirs » Entretiens.</w:t>
      </w:r>
    </w:p>
    <w:p w:rsidR="00282DCE" w:rsidRDefault="00282DCE">
      <w:pPr>
        <w:contextualSpacing/>
      </w:pPr>
    </w:p>
    <w:p w:rsidR="00282DCE" w:rsidRDefault="00282DCE">
      <w:pPr>
        <w:contextualSpacing/>
      </w:pPr>
      <w:r w:rsidRPr="00282DCE">
        <w:rPr>
          <w:b/>
          <w:bCs/>
        </w:rPr>
        <w:t>Lenoir Frédéric</w:t>
      </w:r>
      <w:r>
        <w:t> : « Petit traité de vie intérieure ».</w:t>
      </w:r>
    </w:p>
    <w:p w:rsidR="00C47FEA" w:rsidRDefault="00C47FEA">
      <w:pPr>
        <w:contextualSpacing/>
        <w:rPr>
          <w:b/>
          <w:bCs/>
        </w:rPr>
      </w:pPr>
    </w:p>
    <w:p w:rsidR="00282DCE" w:rsidRPr="00534BF2" w:rsidRDefault="00282DCE">
      <w:pPr>
        <w:contextualSpacing/>
      </w:pPr>
      <w:proofErr w:type="spellStart"/>
      <w:r w:rsidRPr="00282DCE">
        <w:rPr>
          <w:b/>
          <w:bCs/>
        </w:rPr>
        <w:t>Lowen</w:t>
      </w:r>
      <w:proofErr w:type="spellEnd"/>
      <w:r w:rsidRPr="00282DCE">
        <w:rPr>
          <w:b/>
          <w:bCs/>
        </w:rPr>
        <w:t xml:space="preserve"> Alexander</w:t>
      </w:r>
      <w:r>
        <w:t> : « La joie retrouvée ».</w:t>
      </w:r>
    </w:p>
    <w:p w:rsidR="009545F8" w:rsidRDefault="009545F8">
      <w:pPr>
        <w:contextualSpacing/>
        <w:rPr>
          <w:b/>
          <w:bCs/>
        </w:rPr>
      </w:pPr>
    </w:p>
    <w:p w:rsidR="008B617A" w:rsidRDefault="008B617A">
      <w:pPr>
        <w:contextualSpacing/>
      </w:pPr>
      <w:r w:rsidRPr="00C00E9A">
        <w:rPr>
          <w:b/>
          <w:bCs/>
        </w:rPr>
        <w:t>Le Roy José, Vergne Lorène</w:t>
      </w:r>
      <w:r w:rsidRPr="00C00E9A">
        <w:t xml:space="preserve"> : « 54 expériences de spiritualité quotidienne »</w:t>
      </w:r>
      <w:r w:rsidR="0031458E">
        <w:t>.</w:t>
      </w:r>
    </w:p>
    <w:p w:rsidR="0031458E" w:rsidRDefault="0031458E">
      <w:pPr>
        <w:contextualSpacing/>
      </w:pPr>
    </w:p>
    <w:p w:rsidR="0031458E" w:rsidRPr="0031458E" w:rsidRDefault="0031458E">
      <w:pPr>
        <w:contextualSpacing/>
        <w:rPr>
          <w:b/>
          <w:bCs/>
          <w:color w:val="EE0000"/>
        </w:rPr>
      </w:pPr>
      <w:r w:rsidRPr="0031458E">
        <w:rPr>
          <w:b/>
          <w:bCs/>
          <w:color w:val="EE0000"/>
        </w:rPr>
        <w:t>Le sacrement de l’instant.</w:t>
      </w:r>
    </w:p>
    <w:p w:rsidR="00AB33D4" w:rsidRPr="00C00E9A" w:rsidRDefault="00AB33D4">
      <w:pPr>
        <w:contextualSpacing/>
      </w:pPr>
    </w:p>
    <w:p w:rsidR="00AB33D4" w:rsidRPr="00C00E9A" w:rsidRDefault="00AB33D4">
      <w:pPr>
        <w:contextualSpacing/>
      </w:pPr>
      <w:proofErr w:type="spellStart"/>
      <w:r w:rsidRPr="00C00E9A">
        <w:rPr>
          <w:b/>
          <w:bCs/>
        </w:rPr>
        <w:t>Leterrier</w:t>
      </w:r>
      <w:proofErr w:type="spellEnd"/>
      <w:r w:rsidRPr="00C00E9A">
        <w:rPr>
          <w:b/>
          <w:bCs/>
        </w:rPr>
        <w:t xml:space="preserve"> Romuald, </w:t>
      </w:r>
      <w:proofErr w:type="spellStart"/>
      <w:r w:rsidRPr="00C00E9A">
        <w:rPr>
          <w:b/>
          <w:bCs/>
        </w:rPr>
        <w:t>Morisson</w:t>
      </w:r>
      <w:proofErr w:type="spellEnd"/>
      <w:r w:rsidRPr="00C00E9A">
        <w:rPr>
          <w:b/>
          <w:bCs/>
        </w:rPr>
        <w:t xml:space="preserve"> </w:t>
      </w:r>
      <w:proofErr w:type="spellStart"/>
      <w:r w:rsidRPr="00C00E9A">
        <w:rPr>
          <w:b/>
          <w:bCs/>
        </w:rPr>
        <w:t>Jocelin</w:t>
      </w:r>
      <w:proofErr w:type="spellEnd"/>
      <w:r w:rsidRPr="00C00E9A">
        <w:t xml:space="preserve"> : « Tout est relié ».</w:t>
      </w:r>
    </w:p>
    <w:p w:rsidR="008B617A" w:rsidRDefault="008B617A">
      <w:pPr>
        <w:contextualSpacing/>
      </w:pPr>
      <w:proofErr w:type="spellStart"/>
      <w:r w:rsidRPr="00C00E9A">
        <w:rPr>
          <w:b/>
          <w:bCs/>
        </w:rPr>
        <w:t>Leterrier</w:t>
      </w:r>
      <w:proofErr w:type="spellEnd"/>
      <w:r w:rsidRPr="00C00E9A">
        <w:rPr>
          <w:b/>
          <w:bCs/>
        </w:rPr>
        <w:t xml:space="preserve"> Romuald, </w:t>
      </w:r>
      <w:proofErr w:type="spellStart"/>
      <w:r w:rsidRPr="00C00E9A">
        <w:rPr>
          <w:b/>
          <w:bCs/>
        </w:rPr>
        <w:t>Morisson</w:t>
      </w:r>
      <w:proofErr w:type="spellEnd"/>
      <w:r w:rsidRPr="00C00E9A">
        <w:rPr>
          <w:b/>
          <w:bCs/>
        </w:rPr>
        <w:t xml:space="preserve"> </w:t>
      </w:r>
      <w:proofErr w:type="spellStart"/>
      <w:r w:rsidRPr="00C00E9A">
        <w:rPr>
          <w:b/>
          <w:bCs/>
        </w:rPr>
        <w:t>Jocelin</w:t>
      </w:r>
      <w:proofErr w:type="spellEnd"/>
      <w:r w:rsidRPr="00C00E9A">
        <w:t> : « Se souvenir du futur ».</w:t>
      </w:r>
    </w:p>
    <w:p w:rsidR="00C7171A" w:rsidRDefault="00C7171A">
      <w:pPr>
        <w:contextualSpacing/>
      </w:pPr>
    </w:p>
    <w:p w:rsidR="00C7171A" w:rsidRDefault="00C7171A">
      <w:pPr>
        <w:contextualSpacing/>
      </w:pPr>
      <w:r w:rsidRPr="00C7171A">
        <w:rPr>
          <w:b/>
          <w:bCs/>
        </w:rPr>
        <w:t>Long Barry</w:t>
      </w:r>
      <w:r w:rsidRPr="00C7171A">
        <w:t xml:space="preserve"> : « Faire l’amour de </w:t>
      </w:r>
      <w:r>
        <w:t>façon divine ». (2)</w:t>
      </w:r>
    </w:p>
    <w:p w:rsidR="004E3D3C" w:rsidRDefault="004E3D3C">
      <w:pPr>
        <w:contextualSpacing/>
      </w:pPr>
    </w:p>
    <w:p w:rsidR="004E3D3C" w:rsidRDefault="004E3D3C">
      <w:pPr>
        <w:contextualSpacing/>
      </w:pPr>
      <w:proofErr w:type="spellStart"/>
      <w:r>
        <w:rPr>
          <w:b/>
          <w:bCs/>
        </w:rPr>
        <w:t>Lozowick</w:t>
      </w:r>
      <w:proofErr w:type="spellEnd"/>
      <w:r>
        <w:rPr>
          <w:b/>
          <w:bCs/>
        </w:rPr>
        <w:t xml:space="preserve"> Lee : </w:t>
      </w:r>
      <w:r>
        <w:t>« N’essayez pas Vivez ».</w:t>
      </w:r>
    </w:p>
    <w:p w:rsidR="004E3D3C" w:rsidRDefault="004E3D3C">
      <w:pPr>
        <w:contextualSpacing/>
      </w:pPr>
    </w:p>
    <w:p w:rsidR="004E3D3C" w:rsidRPr="004E3D3C" w:rsidRDefault="004E3D3C">
      <w:pPr>
        <w:contextualSpacing/>
      </w:pPr>
      <w:proofErr w:type="spellStart"/>
      <w:r w:rsidRPr="004E3D3C">
        <w:rPr>
          <w:b/>
          <w:bCs/>
        </w:rPr>
        <w:t>Mâ</w:t>
      </w:r>
      <w:proofErr w:type="spellEnd"/>
      <w:r w:rsidRPr="004E3D3C">
        <w:rPr>
          <w:b/>
          <w:bCs/>
        </w:rPr>
        <w:t xml:space="preserve"> </w:t>
      </w:r>
      <w:r>
        <w:rPr>
          <w:b/>
          <w:bCs/>
        </w:rPr>
        <w:t xml:space="preserve">Ananda </w:t>
      </w:r>
      <w:proofErr w:type="spellStart"/>
      <w:r>
        <w:rPr>
          <w:b/>
          <w:bCs/>
        </w:rPr>
        <w:t>Moyî</w:t>
      </w:r>
      <w:proofErr w:type="spellEnd"/>
      <w:r>
        <w:rPr>
          <w:b/>
          <w:bCs/>
        </w:rPr>
        <w:t xml:space="preserve"> : </w:t>
      </w:r>
      <w:r w:rsidR="009C4855">
        <w:t>« </w:t>
      </w:r>
      <w:r>
        <w:t>Enseignement</w:t>
      </w:r>
      <w:r w:rsidR="009C4855">
        <w:t> ».</w:t>
      </w:r>
    </w:p>
    <w:p w:rsidR="00F94005" w:rsidRDefault="00F94005">
      <w:pPr>
        <w:contextualSpacing/>
      </w:pPr>
    </w:p>
    <w:p w:rsidR="000F3401" w:rsidRDefault="00F94005">
      <w:pPr>
        <w:contextualSpacing/>
      </w:pPr>
      <w:r w:rsidRPr="00F94005">
        <w:rPr>
          <w:b/>
          <w:bCs/>
        </w:rPr>
        <w:t>Macy Joanna</w:t>
      </w:r>
      <w:r>
        <w:rPr>
          <w:b/>
          <w:bCs/>
        </w:rPr>
        <w:t xml:space="preserve">, </w:t>
      </w:r>
      <w:r w:rsidRPr="00F94005">
        <w:rPr>
          <w:b/>
          <w:bCs/>
        </w:rPr>
        <w:t xml:space="preserve">Young Brown </w:t>
      </w:r>
      <w:proofErr w:type="spellStart"/>
      <w:r w:rsidRPr="00F94005">
        <w:rPr>
          <w:b/>
          <w:bCs/>
        </w:rPr>
        <w:t>Molly</w:t>
      </w:r>
      <w:proofErr w:type="spellEnd"/>
      <w:r w:rsidRPr="00F94005">
        <w:t xml:space="preserve"> : “</w:t>
      </w:r>
      <w:proofErr w:type="spellStart"/>
      <w:r w:rsidRPr="00F94005">
        <w:t>Ecopsychologie</w:t>
      </w:r>
      <w:proofErr w:type="spellEnd"/>
      <w:r w:rsidRPr="00F94005">
        <w:t xml:space="preserve"> pratique et R</w:t>
      </w:r>
      <w:r>
        <w:t>ituels pour la Terre »</w:t>
      </w:r>
      <w:r w:rsidR="000F3401">
        <w:t>.</w:t>
      </w:r>
    </w:p>
    <w:p w:rsidR="000F3401" w:rsidRDefault="000F3401">
      <w:pPr>
        <w:contextualSpacing/>
      </w:pPr>
    </w:p>
    <w:p w:rsidR="000F3401" w:rsidRDefault="000F3401">
      <w:pPr>
        <w:contextualSpacing/>
      </w:pPr>
      <w:proofErr w:type="spellStart"/>
      <w:r w:rsidRPr="000F3401">
        <w:rPr>
          <w:b/>
          <w:bCs/>
        </w:rPr>
        <w:t>Mallasz</w:t>
      </w:r>
      <w:proofErr w:type="spellEnd"/>
      <w:r w:rsidRPr="000F3401">
        <w:rPr>
          <w:b/>
          <w:bCs/>
        </w:rPr>
        <w:t xml:space="preserve"> </w:t>
      </w:r>
      <w:proofErr w:type="spellStart"/>
      <w:r w:rsidRPr="000F3401">
        <w:rPr>
          <w:b/>
          <w:bCs/>
        </w:rPr>
        <w:t>Gitta</w:t>
      </w:r>
      <w:proofErr w:type="spellEnd"/>
      <w:r>
        <w:t> : « Dialogue avec l’Ange ».</w:t>
      </w:r>
    </w:p>
    <w:p w:rsidR="000F3401" w:rsidRDefault="000F3401">
      <w:pPr>
        <w:contextualSpacing/>
      </w:pPr>
    </w:p>
    <w:p w:rsidR="000F3401" w:rsidRDefault="000F3401">
      <w:pPr>
        <w:contextualSpacing/>
      </w:pPr>
      <w:r w:rsidRPr="000F3401">
        <w:rPr>
          <w:b/>
          <w:bCs/>
        </w:rPr>
        <w:t>Maître Eckhart</w:t>
      </w:r>
      <w:r>
        <w:t> : « Sermons – traités ».</w:t>
      </w:r>
    </w:p>
    <w:p w:rsidR="000F3401" w:rsidRDefault="000F3401">
      <w:pPr>
        <w:contextualSpacing/>
      </w:pPr>
    </w:p>
    <w:p w:rsidR="00F94005" w:rsidRDefault="000F3401">
      <w:pPr>
        <w:contextualSpacing/>
      </w:pPr>
      <w:r w:rsidRPr="000F3401">
        <w:rPr>
          <w:b/>
          <w:bCs/>
        </w:rPr>
        <w:t>Marc-Aurèle</w:t>
      </w:r>
      <w:r>
        <w:t xml:space="preserve"> : « Pensées pour moi-même », </w:t>
      </w:r>
      <w:r w:rsidR="00C47FEA">
        <w:t>« </w:t>
      </w:r>
      <w:r>
        <w:t>Manuel d’Epictète ».</w:t>
      </w:r>
    </w:p>
    <w:p w:rsidR="000F3401" w:rsidRPr="00F94005" w:rsidRDefault="000F3401">
      <w:pPr>
        <w:contextualSpacing/>
      </w:pPr>
      <w:r w:rsidRPr="000F3401">
        <w:rPr>
          <w:b/>
          <w:bCs/>
        </w:rPr>
        <w:t>Marchal Jean</w:t>
      </w:r>
      <w:r>
        <w:t> : « Contempler, réfléchir et aimer</w:t>
      </w:r>
      <w:r w:rsidR="00C47FEA">
        <w:t> »</w:t>
      </w:r>
      <w:r>
        <w:t>  les trois voies d’accès à la Connaissance.</w:t>
      </w:r>
    </w:p>
    <w:p w:rsidR="00877E7A" w:rsidRPr="00F94005" w:rsidRDefault="00877E7A">
      <w:pPr>
        <w:contextualSpacing/>
      </w:pPr>
    </w:p>
    <w:p w:rsidR="00877E7A" w:rsidRDefault="00877E7A">
      <w:pPr>
        <w:contextualSpacing/>
      </w:pPr>
      <w:proofErr w:type="spellStart"/>
      <w:r w:rsidRPr="00877E7A">
        <w:rPr>
          <w:b/>
          <w:bCs/>
        </w:rPr>
        <w:t>Meurois</w:t>
      </w:r>
      <w:proofErr w:type="spellEnd"/>
      <w:r w:rsidRPr="00877E7A">
        <w:rPr>
          <w:b/>
          <w:bCs/>
        </w:rPr>
        <w:t xml:space="preserve"> Daniel</w:t>
      </w:r>
      <w:r>
        <w:t xml:space="preserve"> : « Le livre secret de </w:t>
      </w:r>
      <w:proofErr w:type="spellStart"/>
      <w:r>
        <w:t>Jeshua</w:t>
      </w:r>
      <w:proofErr w:type="spellEnd"/>
      <w:r>
        <w:t> » tome 1</w:t>
      </w:r>
    </w:p>
    <w:p w:rsidR="00877E7A" w:rsidRPr="00C7171A" w:rsidRDefault="00877E7A">
      <w:pPr>
        <w:contextualSpacing/>
      </w:pPr>
      <w:proofErr w:type="spellStart"/>
      <w:r w:rsidRPr="00877E7A">
        <w:rPr>
          <w:b/>
          <w:bCs/>
        </w:rPr>
        <w:t>Meurois</w:t>
      </w:r>
      <w:proofErr w:type="spellEnd"/>
      <w:r w:rsidRPr="00877E7A">
        <w:rPr>
          <w:b/>
          <w:bCs/>
        </w:rPr>
        <w:t xml:space="preserve"> Daniel</w:t>
      </w:r>
      <w:r>
        <w:t xml:space="preserve"> : « Le livre secret de </w:t>
      </w:r>
      <w:proofErr w:type="spellStart"/>
      <w:r>
        <w:t>Jeshua</w:t>
      </w:r>
      <w:proofErr w:type="spellEnd"/>
      <w:r>
        <w:t> » tome 2</w:t>
      </w:r>
    </w:p>
    <w:p w:rsidR="00AB33D4" w:rsidRPr="00C7171A" w:rsidRDefault="00AB33D4">
      <w:pPr>
        <w:contextualSpacing/>
      </w:pPr>
    </w:p>
    <w:p w:rsidR="00AB33D4" w:rsidRDefault="00AB33D4">
      <w:pPr>
        <w:contextualSpacing/>
      </w:pPr>
      <w:r w:rsidRPr="00AB33D4">
        <w:rPr>
          <w:b/>
          <w:bCs/>
        </w:rPr>
        <w:t>Morin Daniel</w:t>
      </w:r>
      <w:r w:rsidRPr="00AB33D4">
        <w:t xml:space="preserve"> : </w:t>
      </w:r>
      <w:r>
        <w:t>« </w:t>
      </w:r>
      <w:r w:rsidRPr="00AB33D4">
        <w:t>Maintenant ou j</w:t>
      </w:r>
      <w:r>
        <w:t>amais ».</w:t>
      </w:r>
    </w:p>
    <w:p w:rsidR="00AB33D4" w:rsidRDefault="00AB33D4">
      <w:pPr>
        <w:contextualSpacing/>
      </w:pPr>
      <w:r w:rsidRPr="00AB33D4">
        <w:rPr>
          <w:b/>
          <w:bCs/>
        </w:rPr>
        <w:t>Morin Daniel</w:t>
      </w:r>
      <w:r>
        <w:t> : « Eclats de silence ».</w:t>
      </w:r>
    </w:p>
    <w:p w:rsidR="00AB33D4" w:rsidRDefault="00AB33D4">
      <w:pPr>
        <w:contextualSpacing/>
      </w:pPr>
      <w:r w:rsidRPr="00AB33D4">
        <w:rPr>
          <w:b/>
          <w:bCs/>
        </w:rPr>
        <w:t>Morin Daniel</w:t>
      </w:r>
      <w:r>
        <w:t> : « Où est les problème ».</w:t>
      </w:r>
    </w:p>
    <w:p w:rsidR="0031458E" w:rsidRDefault="0031458E">
      <w:pPr>
        <w:contextualSpacing/>
      </w:pPr>
    </w:p>
    <w:p w:rsidR="0031458E" w:rsidRPr="0031458E" w:rsidRDefault="0031458E">
      <w:pPr>
        <w:contextualSpacing/>
        <w:rPr>
          <w:color w:val="EE0000"/>
        </w:rPr>
      </w:pPr>
      <w:proofErr w:type="spellStart"/>
      <w:r w:rsidRPr="0031458E">
        <w:rPr>
          <w:b/>
          <w:bCs/>
          <w:color w:val="EE0000"/>
        </w:rPr>
        <w:t>Musso</w:t>
      </w:r>
      <w:proofErr w:type="spellEnd"/>
      <w:r w:rsidRPr="0031458E">
        <w:rPr>
          <w:b/>
          <w:bCs/>
          <w:color w:val="EE0000"/>
        </w:rPr>
        <w:t xml:space="preserve"> Guillaume</w:t>
      </w:r>
      <w:r w:rsidRPr="0031458E">
        <w:rPr>
          <w:color w:val="EE0000"/>
        </w:rPr>
        <w:t> : « Et après… ». Roman.</w:t>
      </w:r>
    </w:p>
    <w:p w:rsidR="009545F8" w:rsidRDefault="009545F8">
      <w:pPr>
        <w:contextualSpacing/>
      </w:pPr>
    </w:p>
    <w:p w:rsidR="009545F8" w:rsidRDefault="009545F8">
      <w:pPr>
        <w:contextualSpacing/>
      </w:pPr>
      <w:r w:rsidRPr="009545F8">
        <w:rPr>
          <w:b/>
          <w:bCs/>
        </w:rPr>
        <w:t>Nathan Tobie</w:t>
      </w:r>
      <w:r>
        <w:t> : « Secrets de thérapeute ».</w:t>
      </w:r>
    </w:p>
    <w:p w:rsidR="0031458E" w:rsidRDefault="0031458E">
      <w:pPr>
        <w:contextualSpacing/>
      </w:pPr>
    </w:p>
    <w:p w:rsidR="0031458E" w:rsidRPr="0031458E" w:rsidRDefault="0031458E">
      <w:pPr>
        <w:contextualSpacing/>
        <w:rPr>
          <w:color w:val="EE0000"/>
        </w:rPr>
      </w:pPr>
      <w:proofErr w:type="spellStart"/>
      <w:r w:rsidRPr="0031458E">
        <w:rPr>
          <w:b/>
          <w:bCs/>
          <w:color w:val="EE0000"/>
        </w:rPr>
        <w:t>Pelt</w:t>
      </w:r>
      <w:proofErr w:type="spellEnd"/>
      <w:r w:rsidRPr="0031458E">
        <w:rPr>
          <w:b/>
          <w:bCs/>
          <w:color w:val="EE0000"/>
        </w:rPr>
        <w:t xml:space="preserve"> Jean-Marie, </w:t>
      </w:r>
      <w:proofErr w:type="spellStart"/>
      <w:r w:rsidRPr="0031458E">
        <w:rPr>
          <w:b/>
          <w:bCs/>
          <w:color w:val="EE0000"/>
        </w:rPr>
        <w:t>Séralini</w:t>
      </w:r>
      <w:proofErr w:type="spellEnd"/>
      <w:r w:rsidRPr="0031458E">
        <w:rPr>
          <w:b/>
          <w:bCs/>
          <w:color w:val="EE0000"/>
        </w:rPr>
        <w:t xml:space="preserve"> Gilles-Eric</w:t>
      </w:r>
      <w:r w:rsidRPr="0031458E">
        <w:rPr>
          <w:color w:val="EE0000"/>
        </w:rPr>
        <w:t> : « Après nous le déluge ? ».</w:t>
      </w:r>
    </w:p>
    <w:p w:rsidR="00015F3D" w:rsidRDefault="00015F3D">
      <w:pPr>
        <w:contextualSpacing/>
      </w:pPr>
    </w:p>
    <w:p w:rsidR="0031458E" w:rsidRDefault="00015F3D">
      <w:pPr>
        <w:contextualSpacing/>
      </w:pPr>
      <w:r w:rsidRPr="00015F3D">
        <w:rPr>
          <w:b/>
          <w:bCs/>
        </w:rPr>
        <w:t>Ravenne Michel</w:t>
      </w:r>
      <w:r>
        <w:t> : « Initiation à la méditation »</w:t>
      </w:r>
      <w:r w:rsidR="005A5D72">
        <w:t>.</w:t>
      </w:r>
    </w:p>
    <w:p w:rsidR="0031458E" w:rsidRDefault="0031458E">
      <w:pPr>
        <w:contextualSpacing/>
      </w:pPr>
    </w:p>
    <w:p w:rsidR="001E1C01" w:rsidRDefault="001E1C01">
      <w:pPr>
        <w:contextualSpacing/>
      </w:pPr>
      <w:r w:rsidRPr="001E1C01">
        <w:rPr>
          <w:b/>
          <w:bCs/>
        </w:rPr>
        <w:t>Ricard Matthieu, Singer Wolf </w:t>
      </w:r>
      <w:r w:rsidRPr="001E1C01">
        <w:t>: « Cerve</w:t>
      </w:r>
      <w:r>
        <w:t>a</w:t>
      </w:r>
      <w:r w:rsidRPr="001E1C01">
        <w:t>u et médit</w:t>
      </w:r>
      <w:r>
        <w:t xml:space="preserve">ation », dialogue entre le bouddhisme et les </w:t>
      </w:r>
      <w:r w:rsidR="0037236A">
        <w:t>neurosciences</w:t>
      </w:r>
      <w:r>
        <w:t>.</w:t>
      </w:r>
    </w:p>
    <w:p w:rsidR="0031458E" w:rsidRDefault="0031458E">
      <w:pPr>
        <w:contextualSpacing/>
      </w:pPr>
    </w:p>
    <w:p w:rsidR="0031458E" w:rsidRPr="0031458E" w:rsidRDefault="0031458E">
      <w:pPr>
        <w:contextualSpacing/>
        <w:rPr>
          <w:color w:val="EE0000"/>
        </w:rPr>
      </w:pPr>
      <w:proofErr w:type="spellStart"/>
      <w:r w:rsidRPr="0031458E">
        <w:rPr>
          <w:b/>
          <w:bCs/>
          <w:color w:val="EE0000"/>
        </w:rPr>
        <w:t>Roech</w:t>
      </w:r>
      <w:proofErr w:type="spellEnd"/>
      <w:r w:rsidRPr="0031458E">
        <w:rPr>
          <w:b/>
          <w:bCs/>
          <w:color w:val="EE0000"/>
        </w:rPr>
        <w:t xml:space="preserve"> Christian</w:t>
      </w:r>
      <w:r w:rsidRPr="0031458E">
        <w:rPr>
          <w:color w:val="EE0000"/>
        </w:rPr>
        <w:t> : Jean-Baptiste, prophète d’aujourd’hui ».</w:t>
      </w:r>
    </w:p>
    <w:p w:rsidR="0037236A" w:rsidRDefault="0037236A">
      <w:pPr>
        <w:contextualSpacing/>
      </w:pPr>
    </w:p>
    <w:p w:rsidR="0037236A" w:rsidRPr="0037236A" w:rsidRDefault="0037236A">
      <w:pPr>
        <w:contextualSpacing/>
      </w:pPr>
      <w:proofErr w:type="spellStart"/>
      <w:r w:rsidRPr="0037236A">
        <w:rPr>
          <w:b/>
          <w:bCs/>
        </w:rPr>
        <w:t>Roumanoff</w:t>
      </w:r>
      <w:proofErr w:type="spellEnd"/>
      <w:r w:rsidRPr="0037236A">
        <w:t xml:space="preserve"> </w:t>
      </w:r>
      <w:r w:rsidRPr="0037236A">
        <w:rPr>
          <w:b/>
          <w:bCs/>
        </w:rPr>
        <w:t>Colette</w:t>
      </w:r>
      <w:r w:rsidRPr="0037236A">
        <w:t xml:space="preserve"> : “Les yeux d</w:t>
      </w:r>
      <w:r>
        <w:t>e l’orpheline »</w:t>
      </w:r>
    </w:p>
    <w:p w:rsidR="00C7171A" w:rsidRPr="0037236A" w:rsidRDefault="00C7171A">
      <w:pPr>
        <w:contextualSpacing/>
      </w:pPr>
    </w:p>
    <w:p w:rsidR="00C7171A" w:rsidRPr="00015F3D" w:rsidRDefault="00C7171A">
      <w:pPr>
        <w:contextualSpacing/>
      </w:pPr>
      <w:proofErr w:type="spellStart"/>
      <w:r w:rsidRPr="00015F3D">
        <w:rPr>
          <w:b/>
          <w:bCs/>
        </w:rPr>
        <w:t>Roumanoff</w:t>
      </w:r>
      <w:proofErr w:type="spellEnd"/>
      <w:r w:rsidRPr="00015F3D">
        <w:rPr>
          <w:b/>
          <w:bCs/>
        </w:rPr>
        <w:t xml:space="preserve"> Daniel</w:t>
      </w:r>
      <w:r w:rsidRPr="00015F3D">
        <w:t> : « </w:t>
      </w:r>
      <w:proofErr w:type="spellStart"/>
      <w:r w:rsidRPr="00015F3D">
        <w:t>Svâmi</w:t>
      </w:r>
      <w:proofErr w:type="spellEnd"/>
      <w:r w:rsidR="00877E7A" w:rsidRPr="00015F3D">
        <w:t> »</w:t>
      </w:r>
      <w:r w:rsidR="0037236A" w:rsidRPr="00015F3D">
        <w:t>.</w:t>
      </w:r>
    </w:p>
    <w:p w:rsidR="0037236A" w:rsidRDefault="0037236A">
      <w:pPr>
        <w:contextualSpacing/>
      </w:pPr>
      <w:proofErr w:type="spellStart"/>
      <w:r w:rsidRPr="0037236A">
        <w:rPr>
          <w:b/>
          <w:bCs/>
        </w:rPr>
        <w:lastRenderedPageBreak/>
        <w:t>Roumanoff</w:t>
      </w:r>
      <w:proofErr w:type="spellEnd"/>
      <w:r w:rsidRPr="0037236A">
        <w:rPr>
          <w:b/>
          <w:bCs/>
        </w:rPr>
        <w:t xml:space="preserve"> Daniel</w:t>
      </w:r>
      <w:r>
        <w:t> : « Candide au pays des gourous ».</w:t>
      </w:r>
      <w:r w:rsidR="00FD4BE8">
        <w:t xml:space="preserve">  </w:t>
      </w:r>
    </w:p>
    <w:p w:rsidR="0031458E" w:rsidRDefault="0031458E">
      <w:pPr>
        <w:contextualSpacing/>
      </w:pPr>
    </w:p>
    <w:p w:rsidR="0031458E" w:rsidRPr="0031458E" w:rsidRDefault="0031458E">
      <w:pPr>
        <w:contextualSpacing/>
        <w:rPr>
          <w:color w:val="EE0000"/>
        </w:rPr>
      </w:pPr>
      <w:proofErr w:type="spellStart"/>
      <w:r w:rsidRPr="0031458E">
        <w:rPr>
          <w:b/>
          <w:bCs/>
          <w:color w:val="EE0000"/>
        </w:rPr>
        <w:t>Servigne</w:t>
      </w:r>
      <w:proofErr w:type="spellEnd"/>
      <w:r w:rsidRPr="0031458E">
        <w:rPr>
          <w:b/>
          <w:bCs/>
          <w:color w:val="EE0000"/>
        </w:rPr>
        <w:t xml:space="preserve"> Pablo, Stevens Raphaël, Chapelle</w:t>
      </w:r>
      <w:r w:rsidRPr="0031458E">
        <w:rPr>
          <w:color w:val="EE0000"/>
        </w:rPr>
        <w:t xml:space="preserve"> </w:t>
      </w:r>
      <w:r w:rsidRPr="0031458E">
        <w:rPr>
          <w:b/>
          <w:bCs/>
          <w:color w:val="EE0000"/>
        </w:rPr>
        <w:t>Gauthier</w:t>
      </w:r>
      <w:r w:rsidRPr="0031458E">
        <w:rPr>
          <w:color w:val="EE0000"/>
        </w:rPr>
        <w:t> : « Une autre fin du monde est possible ».</w:t>
      </w:r>
      <w:r>
        <w:rPr>
          <w:color w:val="EE0000"/>
        </w:rPr>
        <w:t xml:space="preserve"> Vivre l’effondrement (et pas seulement y survivre).</w:t>
      </w:r>
    </w:p>
    <w:p w:rsidR="009545F8" w:rsidRDefault="009545F8">
      <w:pPr>
        <w:contextualSpacing/>
      </w:pPr>
    </w:p>
    <w:p w:rsidR="009545F8" w:rsidRDefault="009545F8">
      <w:pPr>
        <w:contextualSpacing/>
      </w:pPr>
      <w:proofErr w:type="spellStart"/>
      <w:r w:rsidRPr="009545F8">
        <w:rPr>
          <w:b/>
          <w:bCs/>
        </w:rPr>
        <w:t>Sheldrake</w:t>
      </w:r>
      <w:proofErr w:type="spellEnd"/>
      <w:r w:rsidRPr="009545F8">
        <w:rPr>
          <w:b/>
          <w:bCs/>
        </w:rPr>
        <w:t xml:space="preserve"> Rupert</w:t>
      </w:r>
      <w:r>
        <w:t> : « L’âme de la nature ».</w:t>
      </w:r>
    </w:p>
    <w:p w:rsidR="009C4855" w:rsidRDefault="009C4855">
      <w:pPr>
        <w:contextualSpacing/>
      </w:pPr>
    </w:p>
    <w:p w:rsidR="009C4855" w:rsidRPr="009C4855" w:rsidRDefault="009C4855">
      <w:pPr>
        <w:contextualSpacing/>
      </w:pPr>
      <w:proofErr w:type="gramStart"/>
      <w:r>
        <w:rPr>
          <w:b/>
          <w:bCs/>
        </w:rPr>
        <w:t>d</w:t>
      </w:r>
      <w:r w:rsidRPr="009C4855">
        <w:rPr>
          <w:b/>
          <w:bCs/>
        </w:rPr>
        <w:t>e</w:t>
      </w:r>
      <w:proofErr w:type="gramEnd"/>
      <w:r w:rsidRPr="009C4855">
        <w:rPr>
          <w:b/>
          <w:bCs/>
        </w:rPr>
        <w:t xml:space="preserve"> Smedt Evelyne : </w:t>
      </w:r>
      <w:r w:rsidRPr="009C4855">
        <w:t xml:space="preserve">« Zen et </w:t>
      </w:r>
      <w:r>
        <w:t>Christianisme ».</w:t>
      </w:r>
    </w:p>
    <w:p w:rsidR="00FD4BE8" w:rsidRPr="009C4855" w:rsidRDefault="00FD4BE8">
      <w:pPr>
        <w:contextualSpacing/>
      </w:pPr>
    </w:p>
    <w:p w:rsidR="00FD4BE8" w:rsidRDefault="00FD4BE8">
      <w:pPr>
        <w:contextualSpacing/>
      </w:pPr>
      <w:proofErr w:type="gramStart"/>
      <w:r w:rsidRPr="00FD4BE8">
        <w:rPr>
          <w:b/>
          <w:bCs/>
        </w:rPr>
        <w:t>de</w:t>
      </w:r>
      <w:proofErr w:type="gramEnd"/>
      <w:r w:rsidRPr="00FD4BE8">
        <w:rPr>
          <w:b/>
          <w:bCs/>
        </w:rPr>
        <w:t xml:space="preserve"> Smet Marc</w:t>
      </w:r>
      <w:r>
        <w:t> : « La clarté intérieure ».</w:t>
      </w:r>
    </w:p>
    <w:p w:rsidR="00FD4BE8" w:rsidRDefault="00FD4BE8">
      <w:pPr>
        <w:contextualSpacing/>
      </w:pPr>
    </w:p>
    <w:p w:rsidR="00FD4BE8" w:rsidRDefault="00FD4BE8">
      <w:pPr>
        <w:contextualSpacing/>
      </w:pPr>
      <w:proofErr w:type="spellStart"/>
      <w:r w:rsidRPr="00FD4BE8">
        <w:rPr>
          <w:b/>
          <w:bCs/>
        </w:rPr>
        <w:t>Sogyal</w:t>
      </w:r>
      <w:proofErr w:type="spellEnd"/>
      <w:r w:rsidRPr="00FD4BE8">
        <w:rPr>
          <w:b/>
          <w:bCs/>
        </w:rPr>
        <w:t xml:space="preserve"> </w:t>
      </w:r>
      <w:proofErr w:type="spellStart"/>
      <w:r w:rsidRPr="00FD4BE8">
        <w:rPr>
          <w:b/>
          <w:bCs/>
        </w:rPr>
        <w:t>Rinpoché</w:t>
      </w:r>
      <w:proofErr w:type="spellEnd"/>
      <w:r>
        <w:t> : « Le livre tibétain de la Vie et de la Mort ».</w:t>
      </w:r>
    </w:p>
    <w:p w:rsidR="005A5D72" w:rsidRPr="005A5D72" w:rsidRDefault="005A5D72">
      <w:pPr>
        <w:contextualSpacing/>
        <w:rPr>
          <w:b/>
          <w:bCs/>
        </w:rPr>
      </w:pPr>
    </w:p>
    <w:p w:rsidR="005A5D72" w:rsidRDefault="005A5D72">
      <w:pPr>
        <w:contextualSpacing/>
      </w:pPr>
      <w:proofErr w:type="gramStart"/>
      <w:r w:rsidRPr="005A5D72">
        <w:rPr>
          <w:b/>
          <w:bCs/>
        </w:rPr>
        <w:t>de</w:t>
      </w:r>
      <w:proofErr w:type="gramEnd"/>
      <w:r w:rsidRPr="005A5D72">
        <w:rPr>
          <w:b/>
          <w:bCs/>
        </w:rPr>
        <w:t xml:space="preserve"> </w:t>
      </w:r>
      <w:proofErr w:type="spellStart"/>
      <w:r w:rsidRPr="005A5D72">
        <w:rPr>
          <w:b/>
          <w:bCs/>
        </w:rPr>
        <w:t>Souzenelle</w:t>
      </w:r>
      <w:proofErr w:type="spellEnd"/>
      <w:r w:rsidRPr="005A5D72">
        <w:rPr>
          <w:b/>
          <w:bCs/>
        </w:rPr>
        <w:t xml:space="preserve"> Annick, Albrecht Pierre-Yves</w:t>
      </w:r>
      <w:r>
        <w:t> : « Cheminer avec l’Ange »</w:t>
      </w:r>
      <w:r w:rsidR="009C4855">
        <w:t>.</w:t>
      </w:r>
    </w:p>
    <w:p w:rsidR="009C4855" w:rsidRPr="009C4855" w:rsidRDefault="009C4855">
      <w:pPr>
        <w:contextualSpacing/>
      </w:pPr>
      <w:proofErr w:type="gramStart"/>
      <w:r>
        <w:rPr>
          <w:b/>
          <w:bCs/>
        </w:rPr>
        <w:t>de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Souzenelle</w:t>
      </w:r>
      <w:proofErr w:type="spellEnd"/>
      <w:r>
        <w:rPr>
          <w:b/>
          <w:bCs/>
        </w:rPr>
        <w:t xml:space="preserve"> Annick : </w:t>
      </w:r>
      <w:r>
        <w:t>« Symbolique de corps humain ».</w:t>
      </w:r>
    </w:p>
    <w:p w:rsidR="00FD4BE8" w:rsidRDefault="00FD4BE8">
      <w:pPr>
        <w:contextualSpacing/>
      </w:pPr>
    </w:p>
    <w:p w:rsidR="00FD4BE8" w:rsidRDefault="00FD4BE8">
      <w:pPr>
        <w:contextualSpacing/>
      </w:pPr>
      <w:r w:rsidRPr="00FD4BE8">
        <w:rPr>
          <w:b/>
          <w:bCs/>
        </w:rPr>
        <w:t>Sri Aurobindo</w:t>
      </w:r>
      <w:r>
        <w:t> : « Pensées et Aphorismes ».T2</w:t>
      </w:r>
    </w:p>
    <w:p w:rsidR="009545F8" w:rsidRDefault="009545F8">
      <w:pPr>
        <w:contextualSpacing/>
      </w:pPr>
    </w:p>
    <w:p w:rsidR="009545F8" w:rsidRDefault="009545F8">
      <w:pPr>
        <w:contextualSpacing/>
      </w:pPr>
      <w:proofErr w:type="spellStart"/>
      <w:r w:rsidRPr="009545F8">
        <w:rPr>
          <w:b/>
          <w:bCs/>
        </w:rPr>
        <w:t>Sumedho</w:t>
      </w:r>
      <w:proofErr w:type="spellEnd"/>
      <w:r w:rsidRPr="009545F8">
        <w:rPr>
          <w:b/>
          <w:bCs/>
        </w:rPr>
        <w:t xml:space="preserve"> </w:t>
      </w:r>
      <w:proofErr w:type="spellStart"/>
      <w:r w:rsidRPr="009545F8">
        <w:rPr>
          <w:b/>
          <w:bCs/>
        </w:rPr>
        <w:t>Ajahn</w:t>
      </w:r>
      <w:proofErr w:type="spellEnd"/>
      <w:r>
        <w:t> : « L’esprit et la voie ». Réflexion d’un moine bouddhiste sur la vie.</w:t>
      </w:r>
    </w:p>
    <w:p w:rsidR="0053376D" w:rsidRDefault="0053376D">
      <w:pPr>
        <w:contextualSpacing/>
      </w:pPr>
    </w:p>
    <w:p w:rsidR="0053376D" w:rsidRDefault="0053376D">
      <w:pPr>
        <w:contextualSpacing/>
      </w:pPr>
      <w:proofErr w:type="spellStart"/>
      <w:r w:rsidRPr="0053376D">
        <w:rPr>
          <w:b/>
          <w:bCs/>
        </w:rPr>
        <w:t>Swami</w:t>
      </w:r>
      <w:proofErr w:type="spellEnd"/>
      <w:r w:rsidRPr="0053376D">
        <w:rPr>
          <w:b/>
          <w:bCs/>
        </w:rPr>
        <w:t xml:space="preserve"> </w:t>
      </w:r>
      <w:proofErr w:type="spellStart"/>
      <w:r w:rsidRPr="0053376D">
        <w:rPr>
          <w:b/>
          <w:bCs/>
        </w:rPr>
        <w:t>Prajnanpad</w:t>
      </w:r>
      <w:proofErr w:type="spellEnd"/>
      <w:r>
        <w:t xml:space="preserve"> : </w:t>
      </w:r>
      <w:r w:rsidR="00E33444">
        <w:t>« </w:t>
      </w:r>
      <w:r>
        <w:t> La vérité du bonheur ».</w:t>
      </w:r>
    </w:p>
    <w:p w:rsidR="009545F8" w:rsidRDefault="0053376D">
      <w:pPr>
        <w:contextualSpacing/>
      </w:pPr>
      <w:r>
        <w:t>Lettres à ses disciples.</w:t>
      </w:r>
      <w:r w:rsidR="009F396A">
        <w:t xml:space="preserve"> T3</w:t>
      </w:r>
    </w:p>
    <w:p w:rsidR="009545F8" w:rsidRDefault="009545F8">
      <w:pPr>
        <w:contextualSpacing/>
      </w:pPr>
    </w:p>
    <w:p w:rsidR="0053376D" w:rsidRDefault="0053376D">
      <w:pPr>
        <w:contextualSpacing/>
      </w:pPr>
      <w:proofErr w:type="spellStart"/>
      <w:r w:rsidRPr="0053376D">
        <w:rPr>
          <w:b/>
          <w:bCs/>
        </w:rPr>
        <w:t>Sumangal</w:t>
      </w:r>
      <w:proofErr w:type="spellEnd"/>
      <w:r w:rsidRPr="0053376D">
        <w:rPr>
          <w:b/>
          <w:bCs/>
        </w:rPr>
        <w:t xml:space="preserve"> Prakash</w:t>
      </w:r>
      <w:r>
        <w:t> : « L’expérience de l’Unité »,</w:t>
      </w:r>
    </w:p>
    <w:p w:rsidR="0053376D" w:rsidRDefault="0053376D">
      <w:pPr>
        <w:contextualSpacing/>
      </w:pPr>
      <w:r>
        <w:t xml:space="preserve">Dialogues avec </w:t>
      </w:r>
      <w:proofErr w:type="spellStart"/>
      <w:r>
        <w:t>Swami</w:t>
      </w:r>
      <w:proofErr w:type="spellEnd"/>
      <w:r>
        <w:t xml:space="preserve"> </w:t>
      </w:r>
      <w:proofErr w:type="spellStart"/>
      <w:r>
        <w:t>Prajnanpad</w:t>
      </w:r>
      <w:proofErr w:type="spellEnd"/>
      <w:r>
        <w:t>.</w:t>
      </w:r>
    </w:p>
    <w:p w:rsidR="008B617A" w:rsidRDefault="008B617A">
      <w:pPr>
        <w:contextualSpacing/>
      </w:pPr>
    </w:p>
    <w:p w:rsidR="008B617A" w:rsidRDefault="008B617A">
      <w:pPr>
        <w:contextualSpacing/>
      </w:pPr>
      <w:r w:rsidRPr="008B617A">
        <w:rPr>
          <w:b/>
          <w:bCs/>
        </w:rPr>
        <w:lastRenderedPageBreak/>
        <w:t>Tellier Pascal</w:t>
      </w:r>
      <w:r>
        <w:t> : « Guide du voyageur en humanité ».</w:t>
      </w:r>
    </w:p>
    <w:p w:rsidR="009F396A" w:rsidRDefault="009F396A">
      <w:pPr>
        <w:contextualSpacing/>
      </w:pPr>
      <w:r w:rsidRPr="009F396A">
        <w:rPr>
          <w:b/>
          <w:bCs/>
        </w:rPr>
        <w:t>Tellier Pascal</w:t>
      </w:r>
      <w:r>
        <w:t> : « Eveil ». Exigence et lâcher prise.</w:t>
      </w:r>
    </w:p>
    <w:p w:rsidR="008B617A" w:rsidRDefault="008B617A">
      <w:pPr>
        <w:contextualSpacing/>
      </w:pPr>
      <w:r w:rsidRPr="008B617A">
        <w:rPr>
          <w:b/>
          <w:bCs/>
        </w:rPr>
        <w:t>Tellier Pascal</w:t>
      </w:r>
      <w:r>
        <w:t> : « Jugement dernier et Royaume des cieux ».</w:t>
      </w:r>
    </w:p>
    <w:p w:rsidR="001414D7" w:rsidRDefault="001414D7">
      <w:pPr>
        <w:contextualSpacing/>
      </w:pPr>
    </w:p>
    <w:p w:rsidR="001414D7" w:rsidRDefault="001414D7">
      <w:pPr>
        <w:contextualSpacing/>
      </w:pPr>
      <w:proofErr w:type="spellStart"/>
      <w:r w:rsidRPr="001414D7">
        <w:rPr>
          <w:b/>
          <w:bCs/>
          <w:lang w:val="en-US"/>
        </w:rPr>
        <w:t>Thich</w:t>
      </w:r>
      <w:proofErr w:type="spellEnd"/>
      <w:r w:rsidRPr="001414D7">
        <w:rPr>
          <w:b/>
          <w:bCs/>
          <w:lang w:val="en-US"/>
        </w:rPr>
        <w:t xml:space="preserve"> </w:t>
      </w:r>
      <w:proofErr w:type="spellStart"/>
      <w:r w:rsidRPr="001414D7">
        <w:rPr>
          <w:b/>
          <w:bCs/>
          <w:lang w:val="en-US"/>
        </w:rPr>
        <w:t>Nhat</w:t>
      </w:r>
      <w:proofErr w:type="spellEnd"/>
      <w:r w:rsidRPr="001414D7">
        <w:rPr>
          <w:b/>
          <w:bCs/>
          <w:lang w:val="en-US"/>
        </w:rPr>
        <w:t xml:space="preserve"> </w:t>
      </w:r>
      <w:proofErr w:type="spellStart"/>
      <w:proofErr w:type="gramStart"/>
      <w:r w:rsidRPr="001414D7">
        <w:rPr>
          <w:b/>
          <w:bCs/>
          <w:lang w:val="en-US"/>
        </w:rPr>
        <w:t>Hanh</w:t>
      </w:r>
      <w:proofErr w:type="spellEnd"/>
      <w:r w:rsidRPr="001414D7">
        <w:rPr>
          <w:lang w:val="en-US"/>
        </w:rPr>
        <w:t> :</w:t>
      </w:r>
      <w:proofErr w:type="gramEnd"/>
      <w:r w:rsidR="007258CC">
        <w:rPr>
          <w:lang w:val="en-US"/>
        </w:rPr>
        <w:t xml:space="preserve"> “</w:t>
      </w:r>
      <w:r w:rsidRPr="001414D7">
        <w:rPr>
          <w:lang w:val="en-US"/>
        </w:rPr>
        <w:t xml:space="preserve">La </w:t>
      </w:r>
      <w:proofErr w:type="spellStart"/>
      <w:r w:rsidRPr="001414D7">
        <w:rPr>
          <w:lang w:val="en-US"/>
        </w:rPr>
        <w:t>c</w:t>
      </w:r>
      <w:r>
        <w:rPr>
          <w:lang w:val="en-US"/>
        </w:rPr>
        <w:t>olère</w:t>
      </w:r>
      <w:proofErr w:type="spellEnd"/>
      <w:r w:rsidR="00E33444">
        <w:rPr>
          <w:lang w:val="en-US"/>
        </w:rPr>
        <w:t>”</w:t>
      </w:r>
      <w:r>
        <w:rPr>
          <w:lang w:val="en-US"/>
        </w:rPr>
        <w:t xml:space="preserve">. </w:t>
      </w:r>
      <w:r w:rsidRPr="001414D7">
        <w:t>Transformer son énerg</w:t>
      </w:r>
      <w:r>
        <w:t>i</w:t>
      </w:r>
      <w:r w:rsidRPr="001414D7">
        <w:t>e en s</w:t>
      </w:r>
      <w:r>
        <w:t>agesse.</w:t>
      </w:r>
    </w:p>
    <w:p w:rsidR="009C4855" w:rsidRPr="009C4855" w:rsidRDefault="009C4855">
      <w:pPr>
        <w:contextualSpacing/>
        <w:rPr>
          <w:lang w:val="en-US"/>
        </w:rPr>
      </w:pPr>
      <w:proofErr w:type="spellStart"/>
      <w:r w:rsidRPr="009C4855">
        <w:rPr>
          <w:b/>
          <w:bCs/>
          <w:lang w:val="en-US"/>
        </w:rPr>
        <w:t>Thich</w:t>
      </w:r>
      <w:proofErr w:type="spellEnd"/>
      <w:r w:rsidRPr="009C4855">
        <w:rPr>
          <w:b/>
          <w:bCs/>
          <w:lang w:val="en-US"/>
        </w:rPr>
        <w:t xml:space="preserve"> </w:t>
      </w:r>
      <w:proofErr w:type="spellStart"/>
      <w:r w:rsidRPr="009C4855">
        <w:rPr>
          <w:b/>
          <w:bCs/>
          <w:lang w:val="en-US"/>
        </w:rPr>
        <w:t>Nhat</w:t>
      </w:r>
      <w:proofErr w:type="spellEnd"/>
      <w:r w:rsidRPr="009C4855">
        <w:rPr>
          <w:b/>
          <w:bCs/>
          <w:lang w:val="en-US"/>
        </w:rPr>
        <w:t xml:space="preserve"> </w:t>
      </w:r>
      <w:proofErr w:type="spellStart"/>
      <w:proofErr w:type="gramStart"/>
      <w:r w:rsidRPr="009C4855">
        <w:rPr>
          <w:b/>
          <w:bCs/>
          <w:lang w:val="en-US"/>
        </w:rPr>
        <w:t>Hanh</w:t>
      </w:r>
      <w:proofErr w:type="spellEnd"/>
      <w:r w:rsidRPr="009C4855">
        <w:rPr>
          <w:b/>
          <w:bCs/>
          <w:lang w:val="en-US"/>
        </w:rPr>
        <w:t> :</w:t>
      </w:r>
      <w:proofErr w:type="gramEnd"/>
      <w:r w:rsidRPr="009C4855">
        <w:rPr>
          <w:lang w:val="en-US"/>
        </w:rPr>
        <w:t xml:space="preserve"> « La v</w:t>
      </w:r>
      <w:r>
        <w:rPr>
          <w:lang w:val="en-US"/>
        </w:rPr>
        <w:t xml:space="preserve">ision </w:t>
      </w:r>
      <w:proofErr w:type="spellStart"/>
      <w:r>
        <w:rPr>
          <w:lang w:val="en-US"/>
        </w:rPr>
        <w:t>profonde</w:t>
      </w:r>
      <w:proofErr w:type="spellEnd"/>
      <w:r>
        <w:rPr>
          <w:lang w:val="en-US"/>
        </w:rPr>
        <w:t>”.</w:t>
      </w:r>
    </w:p>
    <w:p w:rsidR="00F94005" w:rsidRPr="009C4855" w:rsidRDefault="00F94005">
      <w:pPr>
        <w:contextualSpacing/>
        <w:rPr>
          <w:lang w:val="en-US"/>
        </w:rPr>
      </w:pPr>
    </w:p>
    <w:p w:rsidR="00F94005" w:rsidRDefault="00F94005">
      <w:pPr>
        <w:contextualSpacing/>
      </w:pPr>
      <w:r w:rsidRPr="00F94005">
        <w:rPr>
          <w:b/>
          <w:bCs/>
        </w:rPr>
        <w:t>Torrent Ava</w:t>
      </w:r>
      <w:r>
        <w:t xml:space="preserve"> : « La </w:t>
      </w:r>
      <w:proofErr w:type="spellStart"/>
      <w:r>
        <w:t>Shekinah</w:t>
      </w:r>
      <w:proofErr w:type="spellEnd"/>
      <w:r>
        <w:t> » Mère des Origines</w:t>
      </w:r>
    </w:p>
    <w:p w:rsidR="009545F8" w:rsidRDefault="009545F8">
      <w:pPr>
        <w:contextualSpacing/>
      </w:pPr>
      <w:r w:rsidRPr="009545F8">
        <w:rPr>
          <w:b/>
          <w:bCs/>
        </w:rPr>
        <w:t>Torrent Ava</w:t>
      </w:r>
      <w:r>
        <w:t xml:space="preserve"> : </w:t>
      </w:r>
      <w:r w:rsidR="00F94005">
        <w:t xml:space="preserve">«  La </w:t>
      </w:r>
      <w:proofErr w:type="spellStart"/>
      <w:r w:rsidR="00F94005">
        <w:t>Migdalah</w:t>
      </w:r>
      <w:proofErr w:type="spellEnd"/>
      <w:r w:rsidR="00F94005">
        <w:t xml:space="preserve"> » Marie-Madeleine la </w:t>
      </w:r>
      <w:proofErr w:type="spellStart"/>
      <w:r w:rsidR="00F94005">
        <w:t>Bien-Aimée</w:t>
      </w:r>
      <w:proofErr w:type="spellEnd"/>
      <w:r>
        <w:t>.</w:t>
      </w:r>
    </w:p>
    <w:p w:rsidR="00F94005" w:rsidRDefault="009545F8">
      <w:pPr>
        <w:contextualSpacing/>
      </w:pPr>
      <w:r w:rsidRPr="009545F8">
        <w:rPr>
          <w:b/>
          <w:bCs/>
        </w:rPr>
        <w:t>Torrent Ava</w:t>
      </w:r>
      <w:r>
        <w:t> </w:t>
      </w:r>
      <w:proofErr w:type="gramStart"/>
      <w:r>
        <w:t xml:space="preserve">: </w:t>
      </w:r>
      <w:r w:rsidR="00F94005">
        <w:t xml:space="preserve"> «</w:t>
      </w:r>
      <w:proofErr w:type="gramEnd"/>
      <w:r w:rsidR="00F94005">
        <w:t> </w:t>
      </w:r>
      <w:proofErr w:type="spellStart"/>
      <w:r w:rsidR="00F94005">
        <w:t>Ishshah</w:t>
      </w:r>
      <w:proofErr w:type="spellEnd"/>
      <w:r w:rsidR="00F94005">
        <w:t> » Les âmes du Monde</w:t>
      </w:r>
      <w:r w:rsidR="005A5D72">
        <w:t>.</w:t>
      </w:r>
    </w:p>
    <w:p w:rsidR="005A5D72" w:rsidRDefault="005A5D72">
      <w:pPr>
        <w:contextualSpacing/>
      </w:pPr>
      <w:r w:rsidRPr="005A5D72">
        <w:rPr>
          <w:b/>
          <w:bCs/>
        </w:rPr>
        <w:t>U.G</w:t>
      </w:r>
      <w:r>
        <w:t> : « Rencontres avec un éveillé contestataire ».</w:t>
      </w:r>
    </w:p>
    <w:p w:rsidR="009F396A" w:rsidRDefault="009F396A">
      <w:pPr>
        <w:contextualSpacing/>
      </w:pPr>
    </w:p>
    <w:p w:rsidR="009F396A" w:rsidRDefault="009F396A">
      <w:pPr>
        <w:contextualSpacing/>
      </w:pPr>
      <w:proofErr w:type="spellStart"/>
      <w:r w:rsidRPr="009F396A">
        <w:rPr>
          <w:b/>
          <w:bCs/>
        </w:rPr>
        <w:t>Volkoff</w:t>
      </w:r>
      <w:proofErr w:type="spellEnd"/>
      <w:r w:rsidRPr="009F396A">
        <w:rPr>
          <w:b/>
          <w:bCs/>
        </w:rPr>
        <w:t xml:space="preserve"> Vladimir</w:t>
      </w:r>
      <w:r>
        <w:t> : « Chroniques angéliques ».</w:t>
      </w:r>
    </w:p>
    <w:p w:rsidR="0031458E" w:rsidRDefault="0031458E">
      <w:pPr>
        <w:contextualSpacing/>
      </w:pPr>
    </w:p>
    <w:p w:rsidR="0031458E" w:rsidRPr="0031458E" w:rsidRDefault="0031458E">
      <w:pPr>
        <w:contextualSpacing/>
        <w:rPr>
          <w:color w:val="EE0000"/>
        </w:rPr>
      </w:pPr>
      <w:proofErr w:type="spellStart"/>
      <w:r w:rsidRPr="00267051">
        <w:rPr>
          <w:b/>
          <w:bCs/>
          <w:color w:val="EE0000"/>
        </w:rPr>
        <w:t>Viorst</w:t>
      </w:r>
      <w:proofErr w:type="spellEnd"/>
      <w:r w:rsidRPr="00267051">
        <w:rPr>
          <w:b/>
          <w:bCs/>
          <w:color w:val="EE0000"/>
        </w:rPr>
        <w:t xml:space="preserve"> Judith</w:t>
      </w:r>
      <w:r w:rsidRPr="00267051">
        <w:rPr>
          <w:color w:val="EE0000"/>
        </w:rPr>
        <w:t> </w:t>
      </w:r>
      <w:r w:rsidRPr="0031458E">
        <w:rPr>
          <w:color w:val="EE0000"/>
        </w:rPr>
        <w:t xml:space="preserve">: « Les renoncements nécessaires ». </w:t>
      </w:r>
      <w:proofErr w:type="gramStart"/>
      <w:r w:rsidRPr="0031458E">
        <w:rPr>
          <w:color w:val="EE0000"/>
        </w:rPr>
        <w:t>tout</w:t>
      </w:r>
      <w:proofErr w:type="gramEnd"/>
      <w:r w:rsidRPr="0031458E">
        <w:rPr>
          <w:color w:val="EE0000"/>
        </w:rPr>
        <w:t xml:space="preserve"> ce qu’il faut abandonner en route pour devenir adulte.</w:t>
      </w:r>
    </w:p>
    <w:p w:rsidR="001414D7" w:rsidRPr="0031458E" w:rsidRDefault="001414D7">
      <w:pPr>
        <w:contextualSpacing/>
        <w:rPr>
          <w:color w:val="EE0000"/>
        </w:rPr>
      </w:pPr>
    </w:p>
    <w:p w:rsidR="001414D7" w:rsidRDefault="001414D7">
      <w:pPr>
        <w:contextualSpacing/>
      </w:pPr>
      <w:r w:rsidRPr="001414D7">
        <w:rPr>
          <w:b/>
          <w:bCs/>
        </w:rPr>
        <w:t>Weil Simone</w:t>
      </w:r>
      <w:r>
        <w:t> : « La pesanteur et la grâce ».</w:t>
      </w:r>
    </w:p>
    <w:p w:rsidR="009545F8" w:rsidRDefault="009545F8">
      <w:pPr>
        <w:contextualSpacing/>
      </w:pPr>
    </w:p>
    <w:p w:rsidR="009545F8" w:rsidRDefault="009545F8">
      <w:pPr>
        <w:contextualSpacing/>
      </w:pPr>
      <w:r w:rsidRPr="009545F8">
        <w:rPr>
          <w:b/>
          <w:bCs/>
        </w:rPr>
        <w:t>Yoga tibétain</w:t>
      </w:r>
      <w:r>
        <w:t> : « </w:t>
      </w:r>
      <w:proofErr w:type="spellStart"/>
      <w:r>
        <w:t>Kum</w:t>
      </w:r>
      <w:proofErr w:type="spellEnd"/>
      <w:r>
        <w:t xml:space="preserve"> </w:t>
      </w:r>
      <w:proofErr w:type="spellStart"/>
      <w:r>
        <w:t>Nye</w:t>
      </w:r>
      <w:proofErr w:type="spellEnd"/>
      <w:r>
        <w:t> ».</w:t>
      </w:r>
    </w:p>
    <w:p w:rsidR="009545F8" w:rsidRPr="00AB33D4" w:rsidRDefault="009545F8">
      <w:pPr>
        <w:contextualSpacing/>
      </w:pPr>
      <w:r w:rsidRPr="009545F8">
        <w:rPr>
          <w:b/>
          <w:bCs/>
        </w:rPr>
        <w:t>Yoga tibétain</w:t>
      </w:r>
      <w:r>
        <w:t> : « Massage et postures ».</w:t>
      </w:r>
    </w:p>
    <w:p w:rsidR="00AB33D4" w:rsidRPr="00AB33D4" w:rsidRDefault="00AB33D4">
      <w:pPr>
        <w:contextualSpacing/>
      </w:pPr>
    </w:p>
    <w:p w:rsidR="00AB33D4" w:rsidRPr="00AB33D4" w:rsidRDefault="00AB33D4">
      <w:pPr>
        <w:contextualSpacing/>
      </w:pPr>
    </w:p>
    <w:p w:rsidR="00CE7569" w:rsidRPr="00AB33D4" w:rsidRDefault="00CE7569"/>
    <w:p w:rsidR="00CE7569" w:rsidRPr="00AB33D4" w:rsidRDefault="00CE7569">
      <w:pPr>
        <w:rPr>
          <w:b/>
          <w:bCs/>
        </w:rPr>
      </w:pPr>
    </w:p>
    <w:sectPr w:rsidR="00CE7569" w:rsidRPr="00AB33D4" w:rsidSect="004E32E3">
      <w:headerReference w:type="default" r:id="rId6"/>
      <w:footerReference w:type="default" r:id="rId7"/>
      <w:pgSz w:w="16838" w:h="11906" w:orient="landscape"/>
      <w:pgMar w:top="855" w:right="1134" w:bottom="1134" w:left="1134" w:header="284" w:footer="25" w:gutter="0"/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45B7" w:rsidRDefault="005145B7" w:rsidP="004E32E3">
      <w:pPr>
        <w:spacing w:after="0" w:line="240" w:lineRule="auto"/>
      </w:pPr>
      <w:r>
        <w:separator/>
      </w:r>
    </w:p>
  </w:endnote>
  <w:endnote w:type="continuationSeparator" w:id="0">
    <w:p w:rsidR="005145B7" w:rsidRDefault="005145B7" w:rsidP="004E3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6805566"/>
      <w:docPartObj>
        <w:docPartGallery w:val="Page Numbers (Bottom of Page)"/>
        <w:docPartUnique/>
      </w:docPartObj>
    </w:sdtPr>
    <w:sdtContent>
      <w:p w:rsidR="004E32E3" w:rsidRDefault="00F33DF4">
        <w:pPr>
          <w:pStyle w:val="Pieddepage"/>
          <w:jc w:val="center"/>
        </w:pPr>
        <w:fldSimple w:instr=" PAGE   \* MERGEFORMAT ">
          <w:r w:rsidR="009A60EA">
            <w:rPr>
              <w:noProof/>
            </w:rPr>
            <w:t>1</w:t>
          </w:r>
        </w:fldSimple>
      </w:p>
    </w:sdtContent>
  </w:sdt>
  <w:p w:rsidR="004E32E3" w:rsidRDefault="004E32E3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45B7" w:rsidRDefault="005145B7" w:rsidP="004E32E3">
      <w:pPr>
        <w:spacing w:after="0" w:line="240" w:lineRule="auto"/>
      </w:pPr>
      <w:r>
        <w:separator/>
      </w:r>
    </w:p>
  </w:footnote>
  <w:footnote w:type="continuationSeparator" w:id="0">
    <w:p w:rsidR="005145B7" w:rsidRDefault="005145B7" w:rsidP="004E3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2E3" w:rsidRPr="004E32E3" w:rsidRDefault="004E32E3">
    <w:pPr>
      <w:pStyle w:val="En-tte"/>
      <w:rPr>
        <w:i/>
        <w:color w:val="808080" w:themeColor="background1" w:themeShade="80"/>
        <w:sz w:val="18"/>
        <w:szCs w:val="18"/>
      </w:rPr>
    </w:pPr>
    <w:r w:rsidRPr="004E32E3">
      <w:rPr>
        <w:i/>
        <w:color w:val="808080" w:themeColor="background1" w:themeShade="80"/>
        <w:sz w:val="18"/>
        <w:szCs w:val="18"/>
      </w:rPr>
      <w:t>Version du 31 juillet 2026</w:t>
    </w:r>
  </w:p>
  <w:p w:rsidR="004E32E3" w:rsidRDefault="004E32E3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7569"/>
    <w:rsid w:val="00015F3D"/>
    <w:rsid w:val="000528EA"/>
    <w:rsid w:val="00083944"/>
    <w:rsid w:val="000F3401"/>
    <w:rsid w:val="00114BB6"/>
    <w:rsid w:val="00115094"/>
    <w:rsid w:val="001414D7"/>
    <w:rsid w:val="001B792B"/>
    <w:rsid w:val="001D136B"/>
    <w:rsid w:val="001E1C01"/>
    <w:rsid w:val="00214CB0"/>
    <w:rsid w:val="00267051"/>
    <w:rsid w:val="00271C6C"/>
    <w:rsid w:val="00282DCE"/>
    <w:rsid w:val="002F2979"/>
    <w:rsid w:val="0031458E"/>
    <w:rsid w:val="0037236A"/>
    <w:rsid w:val="003D51F5"/>
    <w:rsid w:val="00447828"/>
    <w:rsid w:val="004E32E3"/>
    <w:rsid w:val="004E3D3C"/>
    <w:rsid w:val="005145B7"/>
    <w:rsid w:val="0053376D"/>
    <w:rsid w:val="00534BF2"/>
    <w:rsid w:val="005420D5"/>
    <w:rsid w:val="00542195"/>
    <w:rsid w:val="00582B4E"/>
    <w:rsid w:val="005A5D72"/>
    <w:rsid w:val="00636D7D"/>
    <w:rsid w:val="00650A4E"/>
    <w:rsid w:val="006C2E0D"/>
    <w:rsid w:val="007258CC"/>
    <w:rsid w:val="007C2BD1"/>
    <w:rsid w:val="0084259A"/>
    <w:rsid w:val="008606D6"/>
    <w:rsid w:val="00877E7A"/>
    <w:rsid w:val="008910C9"/>
    <w:rsid w:val="008B617A"/>
    <w:rsid w:val="008D604D"/>
    <w:rsid w:val="009545F8"/>
    <w:rsid w:val="009A60EA"/>
    <w:rsid w:val="009C4855"/>
    <w:rsid w:val="009E233F"/>
    <w:rsid w:val="009F396A"/>
    <w:rsid w:val="00A32A34"/>
    <w:rsid w:val="00AB33D4"/>
    <w:rsid w:val="00B17AEC"/>
    <w:rsid w:val="00C00119"/>
    <w:rsid w:val="00C00E9A"/>
    <w:rsid w:val="00C375B6"/>
    <w:rsid w:val="00C47FEA"/>
    <w:rsid w:val="00C50EB5"/>
    <w:rsid w:val="00C7171A"/>
    <w:rsid w:val="00CE7569"/>
    <w:rsid w:val="00D43ED1"/>
    <w:rsid w:val="00DB459E"/>
    <w:rsid w:val="00E33444"/>
    <w:rsid w:val="00E3440B"/>
    <w:rsid w:val="00E9461E"/>
    <w:rsid w:val="00EA0F53"/>
    <w:rsid w:val="00EC330F"/>
    <w:rsid w:val="00F270B4"/>
    <w:rsid w:val="00F33DF4"/>
    <w:rsid w:val="00F44FEE"/>
    <w:rsid w:val="00F94005"/>
    <w:rsid w:val="00FD4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A3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E32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32E3"/>
  </w:style>
  <w:style w:type="paragraph" w:styleId="Pieddepage">
    <w:name w:val="footer"/>
    <w:basedOn w:val="Normal"/>
    <w:link w:val="PieddepageCar"/>
    <w:uiPriority w:val="99"/>
    <w:unhideWhenUsed/>
    <w:rsid w:val="004E32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32E3"/>
  </w:style>
  <w:style w:type="paragraph" w:styleId="Textedebulles">
    <w:name w:val="Balloon Text"/>
    <w:basedOn w:val="Normal"/>
    <w:link w:val="TextedebullesCar"/>
    <w:uiPriority w:val="99"/>
    <w:semiHidden/>
    <w:unhideWhenUsed/>
    <w:rsid w:val="004E3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32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3</Pages>
  <Words>1150</Words>
  <Characters>6328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Marie-Cécile Tellier</dc:creator>
  <cp:keywords/>
  <dc:description/>
  <cp:lastModifiedBy>Marc</cp:lastModifiedBy>
  <cp:revision>36</cp:revision>
  <cp:lastPrinted>2023-09-13T09:55:00Z</cp:lastPrinted>
  <dcterms:created xsi:type="dcterms:W3CDTF">2023-06-14T08:17:00Z</dcterms:created>
  <dcterms:modified xsi:type="dcterms:W3CDTF">2026-09-02T19:57:00Z</dcterms:modified>
</cp:coreProperties>
</file>